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887" w:rsidRDefault="00562887" w:rsidP="00562887">
      <w:pPr>
        <w:spacing w:before="120" w:after="0" w:line="360" w:lineRule="auto"/>
        <w:jc w:val="center"/>
        <w:rPr>
          <w:rFonts w:ascii="Times New Roman" w:hAnsi="Times New Roman"/>
          <w:b/>
          <w:sz w:val="24"/>
          <w:lang w:val="en-US"/>
        </w:rPr>
      </w:pPr>
      <w:r>
        <w:rPr>
          <w:rFonts w:ascii="Times New Roman" w:hAnsi="Times New Roman"/>
          <w:b/>
          <w:sz w:val="24"/>
          <w:lang w:val="en-US"/>
        </w:rPr>
        <w:t>Materials selection for thermal energy storage systems in parabolic trough collector solar facilities using high chloride content nitrate salts</w:t>
      </w:r>
    </w:p>
    <w:p w:rsidR="003E3FD1" w:rsidRPr="008D4E83" w:rsidRDefault="003E3FD1" w:rsidP="003E3FD1">
      <w:pPr>
        <w:spacing w:before="120" w:after="0" w:line="360" w:lineRule="auto"/>
        <w:jc w:val="center"/>
        <w:rPr>
          <w:rFonts w:ascii="Times New Roman" w:hAnsi="Times New Roman"/>
          <w:szCs w:val="24"/>
        </w:rPr>
      </w:pPr>
      <w:r w:rsidRPr="008D4E83">
        <w:rPr>
          <w:rFonts w:ascii="Times New Roman" w:hAnsi="Times New Roman"/>
          <w:szCs w:val="24"/>
        </w:rPr>
        <w:t>F. Javier Ruiz-Cabañas</w:t>
      </w:r>
      <w:r w:rsidRPr="008D4E83">
        <w:rPr>
          <w:rFonts w:ascii="Times New Roman" w:hAnsi="Times New Roman"/>
          <w:szCs w:val="24"/>
          <w:vertAlign w:val="superscript"/>
        </w:rPr>
        <w:t>1</w:t>
      </w:r>
      <w:r w:rsidR="00571FA7">
        <w:rPr>
          <w:rFonts w:ascii="Times New Roman" w:hAnsi="Times New Roman"/>
          <w:szCs w:val="24"/>
          <w:vertAlign w:val="superscript"/>
        </w:rPr>
        <w:t>,*</w:t>
      </w:r>
      <w:r w:rsidRPr="008D4E83">
        <w:rPr>
          <w:rFonts w:ascii="Times New Roman" w:hAnsi="Times New Roman"/>
          <w:szCs w:val="24"/>
        </w:rPr>
        <w:t>, Cristina Prieto</w:t>
      </w:r>
      <w:r w:rsidR="00331CA3">
        <w:rPr>
          <w:rFonts w:ascii="Times New Roman" w:hAnsi="Times New Roman"/>
          <w:szCs w:val="24"/>
          <w:vertAlign w:val="superscript"/>
        </w:rPr>
        <w:t>1</w:t>
      </w:r>
      <w:r w:rsidRPr="008D4E83">
        <w:rPr>
          <w:rFonts w:ascii="Times New Roman" w:hAnsi="Times New Roman"/>
          <w:szCs w:val="24"/>
        </w:rPr>
        <w:t>, Virginia Madina</w:t>
      </w:r>
      <w:r w:rsidRPr="008D4E83">
        <w:rPr>
          <w:rFonts w:ascii="Times New Roman" w:hAnsi="Times New Roman"/>
          <w:szCs w:val="24"/>
          <w:vertAlign w:val="superscript"/>
        </w:rPr>
        <w:t>2</w:t>
      </w:r>
      <w:r w:rsidRPr="008D4E83">
        <w:rPr>
          <w:rFonts w:ascii="Times New Roman" w:hAnsi="Times New Roman"/>
          <w:szCs w:val="24"/>
        </w:rPr>
        <w:t>, A. Inés Fernández</w:t>
      </w:r>
      <w:r w:rsidRPr="008D4E83">
        <w:rPr>
          <w:rFonts w:ascii="Times New Roman" w:hAnsi="Times New Roman"/>
          <w:szCs w:val="24"/>
          <w:vertAlign w:val="superscript"/>
        </w:rPr>
        <w:t>3</w:t>
      </w:r>
      <w:r w:rsidRPr="008D4E83">
        <w:rPr>
          <w:rFonts w:ascii="Times New Roman" w:hAnsi="Times New Roman"/>
          <w:szCs w:val="24"/>
        </w:rPr>
        <w:t xml:space="preserve">, Luisa F. </w:t>
      </w:r>
      <w:bookmarkStart w:id="0" w:name="_GoBack"/>
      <w:bookmarkEnd w:id="0"/>
      <w:r w:rsidRPr="008D4E83">
        <w:rPr>
          <w:rFonts w:ascii="Times New Roman" w:hAnsi="Times New Roman"/>
          <w:szCs w:val="24"/>
        </w:rPr>
        <w:t>Cabeza</w:t>
      </w:r>
      <w:r w:rsidRPr="008D4E83">
        <w:rPr>
          <w:rFonts w:ascii="Times New Roman" w:hAnsi="Times New Roman"/>
          <w:szCs w:val="24"/>
          <w:vertAlign w:val="superscript"/>
        </w:rPr>
        <w:t>4</w:t>
      </w:r>
    </w:p>
    <w:p w:rsidR="00505472" w:rsidRPr="00FD350A" w:rsidRDefault="006239CE" w:rsidP="00B368A0">
      <w:pPr>
        <w:spacing w:before="120" w:after="0" w:line="360" w:lineRule="auto"/>
        <w:jc w:val="center"/>
        <w:rPr>
          <w:rFonts w:ascii="Times New Roman" w:hAnsi="Times New Roman"/>
        </w:rPr>
      </w:pPr>
      <w:r w:rsidRPr="00FD350A">
        <w:rPr>
          <w:rFonts w:ascii="Times New Roman" w:hAnsi="Times New Roman"/>
          <w:vertAlign w:val="superscript"/>
        </w:rPr>
        <w:t>1</w:t>
      </w:r>
      <w:r w:rsidRPr="00FD350A">
        <w:rPr>
          <w:rFonts w:ascii="Times New Roman" w:hAnsi="Times New Roman"/>
        </w:rPr>
        <w:t>Abengoa Research, C/ Energía Solar nº 1, Palmas Altas,</w:t>
      </w:r>
      <w:r w:rsidR="00CF4B2B" w:rsidRPr="00FD350A">
        <w:rPr>
          <w:rFonts w:ascii="Times New Roman" w:hAnsi="Times New Roman"/>
        </w:rPr>
        <w:t xml:space="preserve"> </w:t>
      </w:r>
      <w:r w:rsidRPr="00FD350A">
        <w:rPr>
          <w:rFonts w:ascii="Times New Roman" w:hAnsi="Times New Roman"/>
        </w:rPr>
        <w:t>41014-Sevilla</w:t>
      </w:r>
      <w:r w:rsidR="00E42CFA" w:rsidRPr="00FD350A">
        <w:rPr>
          <w:rFonts w:ascii="Times New Roman" w:hAnsi="Times New Roman"/>
        </w:rPr>
        <w:t xml:space="preserve">. </w:t>
      </w:r>
    </w:p>
    <w:p w:rsidR="00C91848" w:rsidRPr="002A3892" w:rsidRDefault="00C91848" w:rsidP="006F449D">
      <w:pPr>
        <w:spacing w:before="120" w:after="0" w:line="360" w:lineRule="auto"/>
        <w:jc w:val="center"/>
        <w:rPr>
          <w:rFonts w:ascii="Times New Roman" w:hAnsi="Times New Roman"/>
          <w:lang w:val="en-US"/>
        </w:rPr>
      </w:pPr>
      <w:proofErr w:type="gramStart"/>
      <w:r w:rsidRPr="002A3892">
        <w:rPr>
          <w:rFonts w:ascii="Times New Roman" w:hAnsi="Times New Roman"/>
          <w:vertAlign w:val="superscript"/>
          <w:lang w:val="en-US"/>
        </w:rPr>
        <w:t>2</w:t>
      </w:r>
      <w:r w:rsidR="006F449D" w:rsidRPr="002A3892">
        <w:rPr>
          <w:rFonts w:ascii="Times New Roman" w:hAnsi="Times New Roman"/>
          <w:lang w:val="en-US"/>
        </w:rPr>
        <w:t>Materials for Energy and Environment Unit.</w:t>
      </w:r>
      <w:proofErr w:type="gramEnd"/>
      <w:r w:rsidR="006F449D" w:rsidRPr="002A3892">
        <w:rPr>
          <w:rFonts w:ascii="Times New Roman" w:hAnsi="Times New Roman"/>
          <w:lang w:val="en-US"/>
        </w:rPr>
        <w:t xml:space="preserve"> </w:t>
      </w:r>
      <w:proofErr w:type="spellStart"/>
      <w:r w:rsidR="006F449D" w:rsidRPr="002A3892">
        <w:rPr>
          <w:rFonts w:ascii="Times New Roman" w:hAnsi="Times New Roman"/>
          <w:lang w:val="en-US"/>
        </w:rPr>
        <w:t>Tecnalia</w:t>
      </w:r>
      <w:proofErr w:type="spellEnd"/>
      <w:r w:rsidR="006F449D" w:rsidRPr="002A3892">
        <w:rPr>
          <w:rFonts w:ascii="Times New Roman" w:hAnsi="Times New Roman"/>
          <w:lang w:val="en-US"/>
        </w:rPr>
        <w:t xml:space="preserve"> Research and Innovation, </w:t>
      </w:r>
      <w:proofErr w:type="spellStart"/>
      <w:r w:rsidR="006F449D" w:rsidRPr="002A3892">
        <w:rPr>
          <w:rFonts w:ascii="Times New Roman" w:hAnsi="Times New Roman"/>
          <w:lang w:val="en-US"/>
        </w:rPr>
        <w:t>Mikeletegi</w:t>
      </w:r>
      <w:proofErr w:type="spellEnd"/>
      <w:r w:rsidR="006F449D" w:rsidRPr="002A3892">
        <w:rPr>
          <w:rFonts w:ascii="Times New Roman" w:hAnsi="Times New Roman"/>
          <w:lang w:val="en-US"/>
        </w:rPr>
        <w:t xml:space="preserve"> </w:t>
      </w:r>
      <w:proofErr w:type="spellStart"/>
      <w:r w:rsidR="006F449D" w:rsidRPr="002A3892">
        <w:rPr>
          <w:rFonts w:ascii="Times New Roman" w:hAnsi="Times New Roman"/>
          <w:lang w:val="en-US"/>
        </w:rPr>
        <w:t>Pasealekua</w:t>
      </w:r>
      <w:proofErr w:type="spellEnd"/>
      <w:r w:rsidR="006F449D" w:rsidRPr="002A3892">
        <w:rPr>
          <w:rFonts w:ascii="Times New Roman" w:hAnsi="Times New Roman"/>
          <w:lang w:val="en-US"/>
        </w:rPr>
        <w:t xml:space="preserve">, 2, 20009 San </w:t>
      </w:r>
      <w:proofErr w:type="spellStart"/>
      <w:r w:rsidR="006F449D" w:rsidRPr="002A3892">
        <w:rPr>
          <w:rFonts w:ascii="Times New Roman" w:hAnsi="Times New Roman"/>
          <w:lang w:val="en-US"/>
        </w:rPr>
        <w:t>Sebastián</w:t>
      </w:r>
      <w:proofErr w:type="spellEnd"/>
      <w:r w:rsidR="006F449D" w:rsidRPr="002A3892">
        <w:rPr>
          <w:rFonts w:ascii="Times New Roman" w:hAnsi="Times New Roman"/>
          <w:lang w:val="en-US"/>
        </w:rPr>
        <w:t>, Spain</w:t>
      </w:r>
    </w:p>
    <w:p w:rsidR="002326A1" w:rsidRPr="00B52B6F" w:rsidRDefault="00C91848" w:rsidP="00B368A0">
      <w:pPr>
        <w:spacing w:before="120" w:after="0" w:line="360" w:lineRule="auto"/>
        <w:jc w:val="center"/>
        <w:rPr>
          <w:rFonts w:ascii="Times New Roman" w:hAnsi="Times New Roman"/>
          <w:lang w:val="en-US"/>
        </w:rPr>
      </w:pPr>
      <w:r w:rsidRPr="002A3892">
        <w:rPr>
          <w:rFonts w:ascii="Times New Roman" w:hAnsi="Times New Roman"/>
          <w:vertAlign w:val="superscript"/>
          <w:lang w:val="en-US"/>
        </w:rPr>
        <w:t>3</w:t>
      </w:r>
      <w:r w:rsidR="002326A1" w:rsidRPr="002A3892">
        <w:rPr>
          <w:rFonts w:ascii="Times New Roman" w:hAnsi="Times New Roman"/>
          <w:lang w:val="en-US"/>
        </w:rPr>
        <w:t xml:space="preserve">Department of Materials Science &amp; </w:t>
      </w:r>
      <w:r w:rsidR="006F6167">
        <w:rPr>
          <w:rFonts w:ascii="Times New Roman" w:hAnsi="Times New Roman"/>
          <w:lang w:val="en-US"/>
        </w:rPr>
        <w:t>Physical Chemistry</w:t>
      </w:r>
      <w:r w:rsidR="00556BC3">
        <w:rPr>
          <w:rFonts w:ascii="Times New Roman" w:hAnsi="Times New Roman"/>
          <w:lang w:val="en-US"/>
        </w:rPr>
        <w:t xml:space="preserve">, </w:t>
      </w:r>
      <w:proofErr w:type="spellStart"/>
      <w:r w:rsidR="00556BC3">
        <w:rPr>
          <w:rFonts w:ascii="Times New Roman" w:hAnsi="Times New Roman"/>
          <w:lang w:val="en-US"/>
        </w:rPr>
        <w:t>Universitat</w:t>
      </w:r>
      <w:proofErr w:type="spellEnd"/>
      <w:r w:rsidR="00556BC3">
        <w:rPr>
          <w:rFonts w:ascii="Times New Roman" w:hAnsi="Times New Roman"/>
          <w:lang w:val="en-US"/>
        </w:rPr>
        <w:t xml:space="preserve"> de </w:t>
      </w:r>
      <w:r w:rsidR="002326A1" w:rsidRPr="002A3892">
        <w:rPr>
          <w:rFonts w:ascii="Times New Roman" w:hAnsi="Times New Roman"/>
          <w:lang w:val="en-US"/>
        </w:rPr>
        <w:t xml:space="preserve">Barcelona, </w:t>
      </w:r>
      <w:proofErr w:type="spellStart"/>
      <w:r w:rsidR="002326A1" w:rsidRPr="002A3892">
        <w:rPr>
          <w:rFonts w:ascii="Times New Roman" w:hAnsi="Times New Roman"/>
          <w:lang w:val="en-US"/>
        </w:rPr>
        <w:t>Martí</w:t>
      </w:r>
      <w:proofErr w:type="spellEnd"/>
      <w:r w:rsidR="002326A1" w:rsidRPr="002A3892">
        <w:rPr>
          <w:rFonts w:ascii="Times New Roman" w:hAnsi="Times New Roman"/>
          <w:lang w:val="en-US"/>
        </w:rPr>
        <w:t xml:space="preserve"> </w:t>
      </w:r>
      <w:proofErr w:type="spellStart"/>
      <w:r w:rsidR="002326A1" w:rsidRPr="002A3892">
        <w:rPr>
          <w:rFonts w:ascii="Times New Roman" w:hAnsi="Times New Roman"/>
          <w:lang w:val="en-US"/>
        </w:rPr>
        <w:t>i</w:t>
      </w:r>
      <w:proofErr w:type="spellEnd"/>
      <w:r w:rsidR="002326A1" w:rsidRPr="002A3892">
        <w:rPr>
          <w:rFonts w:ascii="Times New Roman" w:hAnsi="Times New Roman"/>
          <w:lang w:val="en-US"/>
        </w:rPr>
        <w:t xml:space="preserve"> </w:t>
      </w:r>
      <w:proofErr w:type="spellStart"/>
      <w:r w:rsidR="002326A1" w:rsidRPr="002A3892">
        <w:rPr>
          <w:rFonts w:ascii="Times New Roman" w:hAnsi="Times New Roman"/>
          <w:lang w:val="en-US"/>
        </w:rPr>
        <w:t>Franqués</w:t>
      </w:r>
      <w:proofErr w:type="spellEnd"/>
      <w:r w:rsidR="002326A1" w:rsidRPr="002A3892">
        <w:rPr>
          <w:rFonts w:ascii="Times New Roman" w:hAnsi="Times New Roman"/>
          <w:lang w:val="en-US"/>
        </w:rPr>
        <w:t xml:space="preserve"> 1-11, 08028 Barcelona, Spain</w:t>
      </w:r>
    </w:p>
    <w:p w:rsidR="00093183" w:rsidRPr="008D4E83" w:rsidRDefault="00C91848" w:rsidP="00C91848">
      <w:pPr>
        <w:spacing w:before="120" w:after="0" w:line="360" w:lineRule="auto"/>
        <w:jc w:val="center"/>
        <w:rPr>
          <w:rFonts w:ascii="Times New Roman" w:hAnsi="Times New Roman"/>
        </w:rPr>
      </w:pPr>
      <w:r w:rsidRPr="008D4E83">
        <w:rPr>
          <w:rFonts w:ascii="Times New Roman" w:hAnsi="Times New Roman"/>
          <w:vertAlign w:val="superscript"/>
        </w:rPr>
        <w:t>4</w:t>
      </w:r>
      <w:r w:rsidRPr="008D4E83">
        <w:rPr>
          <w:rFonts w:ascii="Times New Roman" w:hAnsi="Times New Roman"/>
        </w:rPr>
        <w:t xml:space="preserve">GREA </w:t>
      </w:r>
      <w:proofErr w:type="spellStart"/>
      <w:r w:rsidRPr="008D4E83">
        <w:rPr>
          <w:rFonts w:ascii="Times New Roman" w:hAnsi="Times New Roman"/>
        </w:rPr>
        <w:t>Innovació</w:t>
      </w:r>
      <w:proofErr w:type="spellEnd"/>
      <w:r w:rsidRPr="008D4E83">
        <w:rPr>
          <w:rFonts w:ascii="Times New Roman" w:hAnsi="Times New Roman"/>
        </w:rPr>
        <w:t xml:space="preserve"> </w:t>
      </w:r>
      <w:proofErr w:type="spellStart"/>
      <w:r w:rsidRPr="008D4E83">
        <w:rPr>
          <w:rFonts w:ascii="Times New Roman" w:hAnsi="Times New Roman"/>
        </w:rPr>
        <w:t>Concurrent</w:t>
      </w:r>
      <w:proofErr w:type="spellEnd"/>
      <w:r w:rsidRPr="008D4E83">
        <w:rPr>
          <w:rFonts w:ascii="Times New Roman" w:hAnsi="Times New Roman"/>
        </w:rPr>
        <w:t xml:space="preserve">, </w:t>
      </w:r>
      <w:proofErr w:type="spellStart"/>
      <w:r w:rsidRPr="008D4E83">
        <w:rPr>
          <w:rFonts w:ascii="Times New Roman" w:hAnsi="Times New Roman"/>
        </w:rPr>
        <w:t>Universitat</w:t>
      </w:r>
      <w:proofErr w:type="spellEnd"/>
      <w:r w:rsidRPr="008D4E83">
        <w:rPr>
          <w:rFonts w:ascii="Times New Roman" w:hAnsi="Times New Roman"/>
        </w:rPr>
        <w:t xml:space="preserve"> de Lleida, </w:t>
      </w:r>
      <w:proofErr w:type="spellStart"/>
      <w:r w:rsidRPr="008D4E83">
        <w:rPr>
          <w:rFonts w:ascii="Times New Roman" w:hAnsi="Times New Roman"/>
        </w:rPr>
        <w:t>Edifici</w:t>
      </w:r>
      <w:proofErr w:type="spellEnd"/>
      <w:r w:rsidRPr="008D4E83">
        <w:rPr>
          <w:rFonts w:ascii="Times New Roman" w:hAnsi="Times New Roman"/>
        </w:rPr>
        <w:t xml:space="preserve"> CREA, Pere de Cabrera s/n, Lleida, Spain</w:t>
      </w:r>
    </w:p>
    <w:p w:rsidR="00941B1B" w:rsidRPr="00E76B0A" w:rsidRDefault="00941B1B" w:rsidP="00941B1B">
      <w:pPr>
        <w:tabs>
          <w:tab w:val="right" w:pos="8026"/>
        </w:tabs>
        <w:spacing w:before="144"/>
        <w:rPr>
          <w:rFonts w:ascii="Times New Roman" w:hAnsi="Times New Roman"/>
        </w:rPr>
      </w:pPr>
      <w:r w:rsidRPr="00E76B0A">
        <w:rPr>
          <w:rFonts w:ascii="Times New Roman" w:hAnsi="Times New Roman"/>
        </w:rPr>
        <w:t xml:space="preserve">* </w:t>
      </w:r>
      <w:proofErr w:type="spellStart"/>
      <w:r w:rsidRPr="00E76B0A">
        <w:rPr>
          <w:rFonts w:ascii="Times New Roman" w:hAnsi="Times New Roman"/>
        </w:rPr>
        <w:t>Corresponding</w:t>
      </w:r>
      <w:proofErr w:type="spellEnd"/>
      <w:r w:rsidRPr="00E76B0A">
        <w:rPr>
          <w:rFonts w:ascii="Times New Roman" w:hAnsi="Times New Roman"/>
        </w:rPr>
        <w:t xml:space="preserve"> </w:t>
      </w:r>
      <w:proofErr w:type="spellStart"/>
      <w:r w:rsidRPr="00E76B0A">
        <w:rPr>
          <w:rFonts w:ascii="Times New Roman" w:hAnsi="Times New Roman"/>
        </w:rPr>
        <w:t>author</w:t>
      </w:r>
      <w:proofErr w:type="spellEnd"/>
      <w:r w:rsidRPr="00E76B0A">
        <w:rPr>
          <w:rFonts w:ascii="Times New Roman" w:hAnsi="Times New Roman"/>
        </w:rPr>
        <w:t xml:space="preserve">: </w:t>
      </w:r>
      <w:r>
        <w:rPr>
          <w:rFonts w:ascii="Times New Roman" w:hAnsi="Times New Roman"/>
        </w:rPr>
        <w:t>F. Javier Ruiz-Cabañas</w:t>
      </w:r>
    </w:p>
    <w:p w:rsidR="00941B1B" w:rsidRDefault="00941B1B" w:rsidP="00941B1B">
      <w:pPr>
        <w:tabs>
          <w:tab w:val="right" w:pos="8026"/>
        </w:tabs>
        <w:spacing w:before="144"/>
        <w:rPr>
          <w:rFonts w:ascii="Times New Roman" w:hAnsi="Times New Roman"/>
        </w:rPr>
      </w:pPr>
      <w:r w:rsidRPr="004C5598">
        <w:rPr>
          <w:rFonts w:ascii="Times New Roman" w:hAnsi="Times New Roman"/>
        </w:rPr>
        <w:t>Abengoa Research, C/ Energía Solar nº 1, Palmas Altas, 41014-Sevilla</w:t>
      </w:r>
    </w:p>
    <w:p w:rsidR="00941B1B" w:rsidRPr="00E76B0A" w:rsidRDefault="00941B1B" w:rsidP="00941B1B">
      <w:pPr>
        <w:tabs>
          <w:tab w:val="right" w:pos="8026"/>
        </w:tabs>
        <w:spacing w:before="144"/>
        <w:rPr>
          <w:rFonts w:ascii="Times New Roman" w:hAnsi="Times New Roman"/>
          <w:lang w:val="en-US"/>
        </w:rPr>
      </w:pPr>
      <w:r w:rsidRPr="00E76B0A">
        <w:rPr>
          <w:rFonts w:ascii="Times New Roman" w:hAnsi="Times New Roman"/>
          <w:lang w:val="en-US"/>
        </w:rPr>
        <w:t>Phone: 0034</w:t>
      </w:r>
      <w:r w:rsidRPr="00941B1B">
        <w:rPr>
          <w:rFonts w:ascii="Times New Roman" w:hAnsi="Times New Roman"/>
          <w:lang w:val="en-US"/>
        </w:rPr>
        <w:t>954996570</w:t>
      </w:r>
    </w:p>
    <w:p w:rsidR="00941B1B" w:rsidRPr="00E76B0A" w:rsidRDefault="00941B1B" w:rsidP="00941B1B">
      <w:pPr>
        <w:tabs>
          <w:tab w:val="right" w:pos="8026"/>
        </w:tabs>
        <w:spacing w:before="144"/>
        <w:rPr>
          <w:rFonts w:ascii="Times New Roman" w:hAnsi="Times New Roman"/>
          <w:lang w:val="en-US"/>
        </w:rPr>
      </w:pPr>
      <w:r w:rsidRPr="00E76B0A">
        <w:rPr>
          <w:rFonts w:ascii="Times New Roman" w:hAnsi="Times New Roman"/>
          <w:lang w:val="en-US"/>
        </w:rPr>
        <w:t>Cell: 0034</w:t>
      </w:r>
      <w:r w:rsidRPr="00941B1B">
        <w:rPr>
          <w:rFonts w:ascii="Times New Roman" w:hAnsi="Times New Roman"/>
          <w:lang w:val="en-US"/>
        </w:rPr>
        <w:t>618125761</w:t>
      </w:r>
    </w:p>
    <w:p w:rsidR="00941B1B" w:rsidRPr="00D87D08" w:rsidRDefault="00941B1B" w:rsidP="00941B1B">
      <w:pPr>
        <w:tabs>
          <w:tab w:val="right" w:pos="8026"/>
        </w:tabs>
        <w:spacing w:before="144"/>
        <w:rPr>
          <w:rFonts w:ascii="Times New Roman" w:hAnsi="Times New Roman"/>
          <w:lang w:val="en-US"/>
        </w:rPr>
      </w:pPr>
      <w:r>
        <w:rPr>
          <w:rFonts w:ascii="Times New Roman" w:hAnsi="Times New Roman"/>
          <w:lang w:val="en-US"/>
        </w:rPr>
        <w:t>Email: fjavier.ruiz</w:t>
      </w:r>
      <w:r w:rsidRPr="00D87D08">
        <w:rPr>
          <w:rFonts w:ascii="Times New Roman" w:hAnsi="Times New Roman"/>
          <w:lang w:val="en-US"/>
        </w:rPr>
        <w:t>@abengoa.com</w:t>
      </w:r>
    </w:p>
    <w:p w:rsidR="00B368A0" w:rsidRPr="002A3892" w:rsidRDefault="00B368A0" w:rsidP="00763168">
      <w:pPr>
        <w:jc w:val="both"/>
        <w:rPr>
          <w:rFonts w:ascii="Times New Roman" w:hAnsi="Times New Roman"/>
          <w:lang w:val="en-US"/>
        </w:rPr>
      </w:pPr>
      <w:r w:rsidRPr="002A3892">
        <w:rPr>
          <w:rFonts w:ascii="Times New Roman" w:hAnsi="Times New Roman"/>
          <w:b/>
          <w:color w:val="000000"/>
          <w:spacing w:val="14"/>
          <w:w w:val="105"/>
          <w:sz w:val="24"/>
          <w:lang w:val="en-US"/>
        </w:rPr>
        <w:t>Abstract</w:t>
      </w:r>
    </w:p>
    <w:p w:rsidR="00DC53C5" w:rsidRDefault="00327BE0" w:rsidP="006F7E88">
      <w:pPr>
        <w:jc w:val="both"/>
        <w:rPr>
          <w:rFonts w:ascii="Times New Roman" w:hAnsi="Times New Roman"/>
          <w:lang w:val="en-US"/>
        </w:rPr>
      </w:pPr>
      <w:r w:rsidRPr="00D87D08">
        <w:rPr>
          <w:rFonts w:ascii="Times New Roman" w:hAnsi="Times New Roman"/>
          <w:lang w:val="en-US"/>
        </w:rPr>
        <w:t xml:space="preserve">The increasing role of </w:t>
      </w:r>
      <w:r>
        <w:rPr>
          <w:rFonts w:ascii="Times New Roman" w:hAnsi="Times New Roman"/>
          <w:lang w:val="en-US"/>
        </w:rPr>
        <w:t>concentrated solar power (</w:t>
      </w:r>
      <w:r w:rsidRPr="00D87D08">
        <w:rPr>
          <w:rFonts w:ascii="Times New Roman" w:hAnsi="Times New Roman"/>
          <w:lang w:val="en-US"/>
        </w:rPr>
        <w:t>CSP</w:t>
      </w:r>
      <w:r>
        <w:rPr>
          <w:rFonts w:ascii="Times New Roman" w:hAnsi="Times New Roman"/>
          <w:lang w:val="en-US"/>
        </w:rPr>
        <w:t>)</w:t>
      </w:r>
      <w:r w:rsidRPr="00D87D08">
        <w:rPr>
          <w:rFonts w:ascii="Times New Roman" w:hAnsi="Times New Roman"/>
          <w:lang w:val="en-US"/>
        </w:rPr>
        <w:t xml:space="preserve"> within the renewable energy </w:t>
      </w:r>
      <w:r>
        <w:rPr>
          <w:rFonts w:ascii="Times New Roman" w:hAnsi="Times New Roman"/>
          <w:lang w:val="en-US"/>
        </w:rPr>
        <w:t>portfolio is attributed to the possibility of integrating thermal energy storage (TES) systems</w:t>
      </w:r>
      <w:r w:rsidR="00C410B5">
        <w:rPr>
          <w:rFonts w:ascii="Times New Roman" w:hAnsi="Times New Roman"/>
          <w:lang w:val="en-US"/>
        </w:rPr>
        <w:t xml:space="preserve">. Then, CSP technology has become one of the most interesting clean options to deliver </w:t>
      </w:r>
      <w:r w:rsidR="00C410B5" w:rsidRPr="00C410B5">
        <w:rPr>
          <w:rFonts w:ascii="Times New Roman" w:hAnsi="Times New Roman"/>
          <w:lang w:val="en-US"/>
        </w:rPr>
        <w:t>dispatchable power on demand</w:t>
      </w:r>
      <w:r w:rsidR="00C410B5">
        <w:rPr>
          <w:rFonts w:ascii="Times New Roman" w:hAnsi="Times New Roman"/>
          <w:lang w:val="en-US"/>
        </w:rPr>
        <w:t xml:space="preserve">. Nowadays, commercial facilities use </w:t>
      </w:r>
      <w:r w:rsidR="00632C93">
        <w:rPr>
          <w:rFonts w:ascii="Times New Roman" w:hAnsi="Times New Roman"/>
          <w:lang w:val="en-US"/>
        </w:rPr>
        <w:t xml:space="preserve">high quality </w:t>
      </w:r>
      <w:r w:rsidR="00C410B5">
        <w:rPr>
          <w:rFonts w:ascii="Times New Roman" w:hAnsi="Times New Roman"/>
          <w:lang w:val="en-US"/>
        </w:rPr>
        <w:t>solar salts (</w:t>
      </w:r>
      <w:r w:rsidR="00C410B5" w:rsidRPr="00C05B20">
        <w:rPr>
          <w:rFonts w:ascii="Times New Roman" w:hAnsi="Times New Roman"/>
          <w:lang w:val="en-GB"/>
        </w:rPr>
        <w:t>60</w:t>
      </w:r>
      <w:r w:rsidR="00D04EAE">
        <w:rPr>
          <w:rFonts w:ascii="Times New Roman" w:hAnsi="Times New Roman"/>
          <w:lang w:val="en-GB"/>
        </w:rPr>
        <w:t>%</w:t>
      </w:r>
      <w:r w:rsidR="00C410B5" w:rsidRPr="00C05B20">
        <w:rPr>
          <w:rFonts w:ascii="Times New Roman" w:hAnsi="Times New Roman"/>
          <w:lang w:val="en-GB"/>
        </w:rPr>
        <w:t>:40</w:t>
      </w:r>
      <w:r w:rsidR="00D04EAE">
        <w:rPr>
          <w:rFonts w:ascii="Times New Roman" w:hAnsi="Times New Roman"/>
          <w:lang w:val="en-GB"/>
        </w:rPr>
        <w:t>%</w:t>
      </w:r>
      <w:r w:rsidR="00C410B5" w:rsidRPr="00C05B20">
        <w:rPr>
          <w:rFonts w:ascii="Times New Roman" w:hAnsi="Times New Roman"/>
          <w:lang w:val="en-GB"/>
        </w:rPr>
        <w:t xml:space="preserve"> NaNO</w:t>
      </w:r>
      <w:r w:rsidR="00C410B5" w:rsidRPr="00C05B20">
        <w:rPr>
          <w:rFonts w:ascii="Times New Roman" w:hAnsi="Times New Roman"/>
          <w:vertAlign w:val="subscript"/>
          <w:lang w:val="en-GB"/>
        </w:rPr>
        <w:t>3</w:t>
      </w:r>
      <w:r w:rsidR="00C410B5" w:rsidRPr="00C05B20">
        <w:rPr>
          <w:rFonts w:ascii="Times New Roman" w:hAnsi="Times New Roman"/>
          <w:lang w:val="en-GB"/>
        </w:rPr>
        <w:t xml:space="preserve"> and KNO</w:t>
      </w:r>
      <w:r w:rsidR="00C410B5" w:rsidRPr="00C05B20">
        <w:rPr>
          <w:rFonts w:ascii="Times New Roman" w:hAnsi="Times New Roman"/>
          <w:vertAlign w:val="subscript"/>
          <w:lang w:val="en-GB"/>
        </w:rPr>
        <w:t>3</w:t>
      </w:r>
      <w:r w:rsidR="00C410B5" w:rsidRPr="00C05B20">
        <w:rPr>
          <w:rFonts w:ascii="Times New Roman" w:hAnsi="Times New Roman"/>
          <w:lang w:val="en-GB"/>
        </w:rPr>
        <w:t xml:space="preserve"> by weight</w:t>
      </w:r>
      <w:r w:rsidR="00C410B5">
        <w:rPr>
          <w:rFonts w:ascii="Times New Roman" w:hAnsi="Times New Roman"/>
          <w:lang w:val="en-GB"/>
        </w:rPr>
        <w:t>)</w:t>
      </w:r>
      <w:r w:rsidR="00C410B5">
        <w:rPr>
          <w:rFonts w:ascii="Times New Roman" w:hAnsi="Times New Roman"/>
          <w:lang w:val="en-US"/>
        </w:rPr>
        <w:t xml:space="preserve"> as storage medium due to </w:t>
      </w:r>
      <w:r w:rsidR="00D04EAE">
        <w:rPr>
          <w:rFonts w:ascii="Times New Roman" w:hAnsi="Times New Roman"/>
          <w:lang w:val="en-US"/>
        </w:rPr>
        <w:t xml:space="preserve">the </w:t>
      </w:r>
      <w:r w:rsidR="00632C93">
        <w:rPr>
          <w:rFonts w:ascii="Times New Roman" w:hAnsi="Times New Roman"/>
          <w:lang w:val="en-US"/>
        </w:rPr>
        <w:t>attractive</w:t>
      </w:r>
      <w:r w:rsidR="00C410B5">
        <w:rPr>
          <w:rFonts w:ascii="Times New Roman" w:hAnsi="Times New Roman"/>
          <w:lang w:val="en-US"/>
        </w:rPr>
        <w:t xml:space="preserve"> properties of this fluid to be applied</w:t>
      </w:r>
      <w:r w:rsidR="00632C93">
        <w:rPr>
          <w:rFonts w:ascii="Times New Roman" w:hAnsi="Times New Roman"/>
          <w:lang w:val="en-US"/>
        </w:rPr>
        <w:t xml:space="preserve"> under CSP operation conditions. Taking into account that CSP installations are designed with really large TES systems containing tens of thousands of tons, the use of lower </w:t>
      </w:r>
      <w:r w:rsidR="00DC53C5">
        <w:rPr>
          <w:rFonts w:ascii="Times New Roman" w:hAnsi="Times New Roman"/>
          <w:lang w:val="en-US"/>
        </w:rPr>
        <w:t>quality</w:t>
      </w:r>
      <w:r w:rsidR="00632C93">
        <w:rPr>
          <w:rFonts w:ascii="Times New Roman" w:hAnsi="Times New Roman"/>
          <w:lang w:val="en-US"/>
        </w:rPr>
        <w:t xml:space="preserve"> </w:t>
      </w:r>
      <w:r w:rsidR="00C0571F">
        <w:rPr>
          <w:rFonts w:ascii="Times New Roman" w:hAnsi="Times New Roman"/>
          <w:lang w:val="en-US"/>
        </w:rPr>
        <w:t>nitrates</w:t>
      </w:r>
      <w:r w:rsidR="00632C93">
        <w:rPr>
          <w:rFonts w:ascii="Times New Roman" w:hAnsi="Times New Roman"/>
          <w:lang w:val="en-US"/>
        </w:rPr>
        <w:t xml:space="preserve"> salts would reduce </w:t>
      </w:r>
      <w:r w:rsidR="00DC53C5">
        <w:rPr>
          <w:rFonts w:ascii="Times New Roman" w:hAnsi="Times New Roman"/>
          <w:lang w:val="en-US"/>
        </w:rPr>
        <w:t xml:space="preserve">the </w:t>
      </w:r>
      <w:r w:rsidR="00632C93">
        <w:rPr>
          <w:rFonts w:ascii="Times New Roman" w:hAnsi="Times New Roman"/>
          <w:lang w:val="en-US"/>
        </w:rPr>
        <w:t>molten salts inventory</w:t>
      </w:r>
      <w:r w:rsidR="00DC53C5">
        <w:rPr>
          <w:rFonts w:ascii="Times New Roman" w:hAnsi="Times New Roman"/>
          <w:lang w:val="en-US"/>
        </w:rPr>
        <w:t xml:space="preserve"> cost</w:t>
      </w:r>
      <w:r w:rsidR="00632C93">
        <w:rPr>
          <w:rFonts w:ascii="Times New Roman" w:hAnsi="Times New Roman"/>
          <w:lang w:val="en-US"/>
        </w:rPr>
        <w:t xml:space="preserve"> and finally </w:t>
      </w:r>
      <w:r w:rsidR="00632C93" w:rsidRPr="00EB51F7">
        <w:rPr>
          <w:rFonts w:ascii="Times New Roman" w:hAnsi="Times New Roman"/>
          <w:lang w:val="en-US"/>
        </w:rPr>
        <w:t xml:space="preserve">the </w:t>
      </w:r>
      <w:r w:rsidR="00632C93">
        <w:rPr>
          <w:rFonts w:ascii="Times New Roman" w:hAnsi="Times New Roman"/>
          <w:lang w:val="en-US"/>
        </w:rPr>
        <w:t xml:space="preserve">investment cost of the </w:t>
      </w:r>
      <w:r w:rsidR="00DC53C5">
        <w:rPr>
          <w:rFonts w:ascii="Times New Roman" w:hAnsi="Times New Roman"/>
          <w:lang w:val="en-US"/>
        </w:rPr>
        <w:t xml:space="preserve">CSP </w:t>
      </w:r>
      <w:r w:rsidR="00632C93">
        <w:rPr>
          <w:rFonts w:ascii="Times New Roman" w:hAnsi="Times New Roman"/>
          <w:lang w:val="en-US"/>
        </w:rPr>
        <w:t xml:space="preserve">storage </w:t>
      </w:r>
      <w:r w:rsidR="00632C93" w:rsidRPr="00EB51F7">
        <w:rPr>
          <w:rFonts w:ascii="Times New Roman" w:hAnsi="Times New Roman"/>
          <w:lang w:val="en-US"/>
        </w:rPr>
        <w:t>systems</w:t>
      </w:r>
      <w:r w:rsidR="00632C93">
        <w:rPr>
          <w:rFonts w:ascii="Times New Roman" w:hAnsi="Times New Roman"/>
          <w:lang w:val="en-US"/>
        </w:rPr>
        <w:t xml:space="preserve"> at commercial scale.</w:t>
      </w:r>
      <w:r w:rsidR="00DC53C5" w:rsidRPr="00DC53C5">
        <w:rPr>
          <w:rFonts w:ascii="Times New Roman" w:hAnsi="Times New Roman"/>
          <w:lang w:val="en-US"/>
        </w:rPr>
        <w:t xml:space="preserve"> </w:t>
      </w:r>
      <w:r w:rsidR="00DC53C5">
        <w:rPr>
          <w:rFonts w:ascii="Times New Roman" w:hAnsi="Times New Roman"/>
          <w:lang w:val="en-US"/>
        </w:rPr>
        <w:t>The most important drawback of selecting low quality nitrates salts for high temperature CSP applications is the corrosion impact produced by impurities. Accordingly, chlorides have been identified in the state of the art as the impurity with higher effect over corrosion. This work is focused on A516</w:t>
      </w:r>
      <w:r w:rsidR="006F7E88">
        <w:rPr>
          <w:rFonts w:ascii="Times New Roman" w:hAnsi="Times New Roman"/>
          <w:lang w:val="en-US"/>
        </w:rPr>
        <w:t xml:space="preserve"> Gr70 carbon steel corrosion performance evaluation under </w:t>
      </w:r>
      <w:r w:rsidR="006F7E88" w:rsidRPr="006F7E88">
        <w:rPr>
          <w:rFonts w:ascii="Times New Roman" w:hAnsi="Times New Roman"/>
          <w:lang w:val="en-US"/>
        </w:rPr>
        <w:t>high-chlorides content nitrates salts</w:t>
      </w:r>
      <w:r w:rsidR="006F7E88">
        <w:rPr>
          <w:rFonts w:ascii="Times New Roman" w:hAnsi="Times New Roman"/>
          <w:lang w:val="en-US"/>
        </w:rPr>
        <w:t xml:space="preserve"> (1.2% and 3%</w:t>
      </w:r>
      <w:r w:rsidR="006F7E88" w:rsidRPr="006F7E88">
        <w:rPr>
          <w:rFonts w:ascii="Times New Roman" w:hAnsi="Times New Roman"/>
          <w:lang w:val="en-US"/>
        </w:rPr>
        <w:t xml:space="preserve"> </w:t>
      </w:r>
      <w:r w:rsidR="006F7E88">
        <w:rPr>
          <w:rFonts w:ascii="Times New Roman" w:hAnsi="Times New Roman"/>
          <w:lang w:val="en-US"/>
        </w:rPr>
        <w:t xml:space="preserve">by weight) at 400 ºC. In addition, the feasibility of using the proposed low purity mixtures with current CSP facilities materials selection is </w:t>
      </w:r>
      <w:r w:rsidR="00A26068">
        <w:rPr>
          <w:rFonts w:ascii="Times New Roman" w:hAnsi="Times New Roman"/>
          <w:lang w:val="en-US"/>
        </w:rPr>
        <w:t>analyzed</w:t>
      </w:r>
      <w:r w:rsidR="006F7E88">
        <w:rPr>
          <w:rFonts w:ascii="Times New Roman" w:hAnsi="Times New Roman"/>
          <w:lang w:val="en-US"/>
        </w:rPr>
        <w:t>. Results reported within this study show the critical effect of chloride content over corrosion mechanism producing lack of adherence between base metal and oxides layers</w:t>
      </w:r>
      <w:r w:rsidR="00206303">
        <w:rPr>
          <w:rFonts w:ascii="Times New Roman" w:hAnsi="Times New Roman"/>
          <w:lang w:val="en-US"/>
        </w:rPr>
        <w:t xml:space="preserve"> in addition to corrosion products delamination and internal cracking. Then, the use of A516</w:t>
      </w:r>
      <w:r w:rsidR="00300E9F">
        <w:rPr>
          <w:rFonts w:ascii="Times New Roman" w:hAnsi="Times New Roman"/>
          <w:lang w:val="en-US"/>
        </w:rPr>
        <w:t xml:space="preserve"> Gr70</w:t>
      </w:r>
      <w:r w:rsidR="00206303">
        <w:rPr>
          <w:rFonts w:ascii="Times New Roman" w:hAnsi="Times New Roman"/>
          <w:lang w:val="en-US"/>
        </w:rPr>
        <w:t xml:space="preserve"> carbon steel is rejected for a long term design under solar salts containing chlorides content in the range 1.2-3% by weight being necessary a higher corrosion resistant materials selection</w:t>
      </w:r>
      <w:r w:rsidR="00D056E5">
        <w:rPr>
          <w:rFonts w:ascii="Times New Roman" w:hAnsi="Times New Roman"/>
          <w:lang w:val="en-US"/>
        </w:rPr>
        <w:t>.</w:t>
      </w:r>
      <w:r w:rsidR="00CA6A72">
        <w:rPr>
          <w:rFonts w:ascii="Times New Roman" w:hAnsi="Times New Roman"/>
          <w:lang w:val="en-US"/>
        </w:rPr>
        <w:t xml:space="preserve"> An improved materials selection focused on higher corrosion resistance alloys is discussed.</w:t>
      </w:r>
    </w:p>
    <w:p w:rsidR="00096C69" w:rsidRDefault="00096C69" w:rsidP="00096C69">
      <w:pPr>
        <w:jc w:val="both"/>
        <w:rPr>
          <w:rFonts w:ascii="Times New Roman" w:hAnsi="Times New Roman"/>
          <w:i/>
          <w:sz w:val="24"/>
          <w:szCs w:val="24"/>
          <w:lang w:val="en-US"/>
        </w:rPr>
      </w:pPr>
      <w:r w:rsidRPr="00FD350A">
        <w:rPr>
          <w:rFonts w:ascii="Times New Roman" w:hAnsi="Times New Roman"/>
          <w:i/>
          <w:sz w:val="24"/>
          <w:szCs w:val="24"/>
          <w:lang w:val="en-US"/>
        </w:rPr>
        <w:t xml:space="preserve">Keywords: </w:t>
      </w:r>
      <w:r w:rsidR="002D2C3D">
        <w:rPr>
          <w:rFonts w:ascii="Times New Roman" w:hAnsi="Times New Roman"/>
          <w:i/>
          <w:sz w:val="24"/>
          <w:szCs w:val="24"/>
          <w:lang w:val="en-US"/>
        </w:rPr>
        <w:t xml:space="preserve">Corrosion, </w:t>
      </w:r>
      <w:r w:rsidR="00327BE0">
        <w:rPr>
          <w:rFonts w:ascii="Times New Roman" w:hAnsi="Times New Roman"/>
          <w:i/>
          <w:sz w:val="24"/>
          <w:szCs w:val="24"/>
          <w:lang w:val="en-US"/>
        </w:rPr>
        <w:t xml:space="preserve">carbon steel, </w:t>
      </w:r>
      <w:r w:rsidR="002D2C3D">
        <w:rPr>
          <w:rFonts w:ascii="Times New Roman" w:hAnsi="Times New Roman"/>
          <w:i/>
          <w:sz w:val="24"/>
          <w:szCs w:val="24"/>
          <w:lang w:val="en-US"/>
        </w:rPr>
        <w:t xml:space="preserve">A516 Gr70, solar salts, chlorides, </w:t>
      </w:r>
      <w:r w:rsidR="00D056E5">
        <w:rPr>
          <w:rFonts w:ascii="Times New Roman" w:hAnsi="Times New Roman"/>
          <w:i/>
          <w:sz w:val="24"/>
          <w:szCs w:val="24"/>
          <w:lang w:val="en-US"/>
        </w:rPr>
        <w:t>thermal energy storage (TES)</w:t>
      </w:r>
    </w:p>
    <w:p w:rsidR="00331852" w:rsidRPr="00FD350A" w:rsidRDefault="0040600D" w:rsidP="00331852">
      <w:pPr>
        <w:numPr>
          <w:ilvl w:val="0"/>
          <w:numId w:val="4"/>
        </w:numPr>
        <w:rPr>
          <w:rFonts w:ascii="Times New Roman" w:hAnsi="Times New Roman"/>
          <w:b/>
          <w:sz w:val="24"/>
          <w:lang w:val="en-US"/>
        </w:rPr>
      </w:pPr>
      <w:r w:rsidRPr="00FD350A">
        <w:rPr>
          <w:rFonts w:ascii="Times New Roman" w:hAnsi="Times New Roman"/>
          <w:b/>
          <w:sz w:val="24"/>
          <w:lang w:val="en-US"/>
        </w:rPr>
        <w:lastRenderedPageBreak/>
        <w:t>Introduction</w:t>
      </w:r>
    </w:p>
    <w:p w:rsidR="00EC26D4" w:rsidRDefault="00EC26D4" w:rsidP="00A8539D">
      <w:pPr>
        <w:jc w:val="both"/>
        <w:rPr>
          <w:rFonts w:ascii="Times New Roman" w:hAnsi="Times New Roman"/>
          <w:lang w:val="en-US"/>
        </w:rPr>
      </w:pPr>
      <w:r>
        <w:rPr>
          <w:rFonts w:ascii="Times New Roman" w:hAnsi="Times New Roman"/>
          <w:lang w:val="en-US"/>
        </w:rPr>
        <w:t xml:space="preserve">Nowadays, low carbon economy policies are </w:t>
      </w:r>
      <w:r w:rsidR="00340986">
        <w:rPr>
          <w:rFonts w:ascii="Times New Roman" w:hAnsi="Times New Roman"/>
          <w:lang w:val="en-US"/>
        </w:rPr>
        <w:t>increasingly strict and demanding</w:t>
      </w:r>
      <w:r>
        <w:rPr>
          <w:rFonts w:ascii="Times New Roman" w:hAnsi="Times New Roman"/>
          <w:lang w:val="en-US"/>
        </w:rPr>
        <w:t xml:space="preserve"> </w:t>
      </w:r>
      <w:r w:rsidR="00340986">
        <w:rPr>
          <w:rFonts w:ascii="Times New Roman" w:hAnsi="Times New Roman"/>
          <w:lang w:val="en-US"/>
        </w:rPr>
        <w:t xml:space="preserve">to change current trends in energy supply which are unsustainable from economic, environmental and social point of view. Accordingly, there is a worldwide pressing need </w:t>
      </w:r>
      <w:r w:rsidR="00B24D93">
        <w:rPr>
          <w:rFonts w:ascii="Times New Roman" w:hAnsi="Times New Roman"/>
          <w:lang w:val="en-US"/>
        </w:rPr>
        <w:t xml:space="preserve">for </w:t>
      </w:r>
      <w:r w:rsidR="00340986">
        <w:rPr>
          <w:rFonts w:ascii="Times New Roman" w:hAnsi="Times New Roman"/>
          <w:lang w:val="en-US"/>
        </w:rPr>
        <w:t xml:space="preserve">the development of advanced energy technologies in order to address the </w:t>
      </w:r>
      <w:r w:rsidR="00340986" w:rsidRPr="00340986">
        <w:rPr>
          <w:rFonts w:ascii="Times New Roman" w:hAnsi="Times New Roman"/>
          <w:lang w:val="en-US"/>
        </w:rPr>
        <w:t>global challenges of clean energy, climate change and sustainable development</w:t>
      </w:r>
      <w:r w:rsidR="00EC1904">
        <w:rPr>
          <w:rFonts w:ascii="Times New Roman" w:hAnsi="Times New Roman"/>
          <w:lang w:val="en-US"/>
        </w:rPr>
        <w:t xml:space="preserve"> [1</w:t>
      </w:r>
      <w:proofErr w:type="gramStart"/>
      <w:r w:rsidR="00EC1904">
        <w:rPr>
          <w:rFonts w:ascii="Times New Roman" w:hAnsi="Times New Roman"/>
          <w:lang w:val="en-US"/>
        </w:rPr>
        <w:t>,2</w:t>
      </w:r>
      <w:proofErr w:type="gramEnd"/>
      <w:r w:rsidR="00EC1904">
        <w:rPr>
          <w:rFonts w:ascii="Times New Roman" w:hAnsi="Times New Roman"/>
          <w:lang w:val="en-US"/>
        </w:rPr>
        <w:t>]</w:t>
      </w:r>
      <w:r w:rsidR="00340986" w:rsidRPr="00340986">
        <w:rPr>
          <w:rFonts w:ascii="Times New Roman" w:hAnsi="Times New Roman"/>
          <w:lang w:val="en-US"/>
        </w:rPr>
        <w:t>.</w:t>
      </w:r>
      <w:r w:rsidR="00B24D93">
        <w:rPr>
          <w:rFonts w:ascii="Times New Roman" w:hAnsi="Times New Roman"/>
          <w:lang w:val="en-US"/>
        </w:rPr>
        <w:t xml:space="preserve"> Therefore, renewable energies become in crucial players within this new scenario being the concentrated solar power (CSP) one of the most interesting </w:t>
      </w:r>
      <w:r w:rsidR="00C658C3">
        <w:rPr>
          <w:rFonts w:ascii="Times New Roman" w:hAnsi="Times New Roman"/>
          <w:lang w:val="en-US"/>
        </w:rPr>
        <w:t xml:space="preserve">clean energy </w:t>
      </w:r>
      <w:r w:rsidR="00B24D93">
        <w:rPr>
          <w:rFonts w:ascii="Times New Roman" w:hAnsi="Times New Roman"/>
          <w:lang w:val="en-US"/>
        </w:rPr>
        <w:t>alternative</w:t>
      </w:r>
      <w:r w:rsidR="00EC1904">
        <w:rPr>
          <w:rFonts w:ascii="Times New Roman" w:hAnsi="Times New Roman"/>
          <w:lang w:val="en-US"/>
        </w:rPr>
        <w:t xml:space="preserve"> [3,4]</w:t>
      </w:r>
      <w:r w:rsidR="00B24D93">
        <w:rPr>
          <w:rFonts w:ascii="Times New Roman" w:hAnsi="Times New Roman"/>
          <w:lang w:val="en-US"/>
        </w:rPr>
        <w:t xml:space="preserve">. </w:t>
      </w:r>
      <w:r w:rsidR="0072177B">
        <w:rPr>
          <w:rFonts w:ascii="Times New Roman" w:hAnsi="Times New Roman"/>
          <w:lang w:val="en-US"/>
        </w:rPr>
        <w:t xml:space="preserve">The increasing role of CSP technology has been associated to the possibility of integrating </w:t>
      </w:r>
      <w:r w:rsidR="00B24D93">
        <w:rPr>
          <w:rFonts w:ascii="Times New Roman" w:hAnsi="Times New Roman"/>
          <w:lang w:val="en-US"/>
        </w:rPr>
        <w:t>large scale thermal energy storage</w:t>
      </w:r>
      <w:r w:rsidR="0072177B">
        <w:rPr>
          <w:rFonts w:ascii="Times New Roman" w:hAnsi="Times New Roman"/>
          <w:lang w:val="en-US"/>
        </w:rPr>
        <w:t xml:space="preserve"> (TES) systems</w:t>
      </w:r>
      <w:r w:rsidR="00B24D93">
        <w:rPr>
          <w:rFonts w:ascii="Times New Roman" w:hAnsi="Times New Roman"/>
          <w:lang w:val="en-US"/>
        </w:rPr>
        <w:t xml:space="preserve"> </w:t>
      </w:r>
      <w:r w:rsidR="0072177B">
        <w:rPr>
          <w:rFonts w:ascii="Times New Roman" w:hAnsi="Times New Roman"/>
          <w:lang w:val="en-US"/>
        </w:rPr>
        <w:t>to adapt electricity production to daily energy demand</w:t>
      </w:r>
      <w:r w:rsidR="00EC1904">
        <w:rPr>
          <w:rFonts w:ascii="Times New Roman" w:hAnsi="Times New Roman"/>
          <w:lang w:val="en-US"/>
        </w:rPr>
        <w:t xml:space="preserve"> [5-8]</w:t>
      </w:r>
      <w:r w:rsidR="0072177B">
        <w:rPr>
          <w:rFonts w:ascii="Times New Roman" w:hAnsi="Times New Roman"/>
          <w:lang w:val="en-US"/>
        </w:rPr>
        <w:t>. TES systems based on nitrate molten salts are currently available at commercial scale by using an inorganic mixture</w:t>
      </w:r>
      <w:r w:rsidR="00B64197">
        <w:rPr>
          <w:rFonts w:ascii="Times New Roman" w:hAnsi="Times New Roman"/>
          <w:lang w:val="en-US"/>
        </w:rPr>
        <w:t xml:space="preserve"> composed by 60% NaNO</w:t>
      </w:r>
      <w:r w:rsidR="00B64197" w:rsidRPr="00B64197">
        <w:rPr>
          <w:rFonts w:ascii="Times New Roman" w:hAnsi="Times New Roman"/>
          <w:vertAlign w:val="subscript"/>
          <w:lang w:val="en-US"/>
        </w:rPr>
        <w:t>3</w:t>
      </w:r>
      <w:r w:rsidR="00B64197">
        <w:rPr>
          <w:rFonts w:ascii="Times New Roman" w:hAnsi="Times New Roman"/>
          <w:lang w:val="en-US"/>
        </w:rPr>
        <w:t xml:space="preserve"> and 40% KNO</w:t>
      </w:r>
      <w:r w:rsidR="00B64197" w:rsidRPr="00B64197">
        <w:rPr>
          <w:rFonts w:ascii="Times New Roman" w:hAnsi="Times New Roman"/>
          <w:vertAlign w:val="subscript"/>
          <w:lang w:val="en-US"/>
        </w:rPr>
        <w:t>3</w:t>
      </w:r>
      <w:r w:rsidR="00B64197">
        <w:rPr>
          <w:rFonts w:ascii="Times New Roman" w:hAnsi="Times New Roman"/>
          <w:lang w:val="en-US"/>
        </w:rPr>
        <w:t xml:space="preserve"> by weight</w:t>
      </w:r>
      <w:r w:rsidR="00D04EAE">
        <w:rPr>
          <w:rFonts w:ascii="Times New Roman" w:hAnsi="Times New Roman"/>
          <w:lang w:val="en-US"/>
        </w:rPr>
        <w:t>, the</w:t>
      </w:r>
      <w:r w:rsidR="00B64197">
        <w:rPr>
          <w:rFonts w:ascii="Times New Roman" w:hAnsi="Times New Roman"/>
          <w:lang w:val="en-US"/>
        </w:rPr>
        <w:t xml:space="preserve"> </w:t>
      </w:r>
      <w:r w:rsidR="00D04EAE">
        <w:rPr>
          <w:rFonts w:ascii="Times New Roman" w:hAnsi="Times New Roman"/>
          <w:lang w:val="en-US"/>
        </w:rPr>
        <w:t>so-</w:t>
      </w:r>
      <w:r w:rsidR="00B64197">
        <w:rPr>
          <w:rFonts w:ascii="Times New Roman" w:hAnsi="Times New Roman"/>
          <w:lang w:val="en-US"/>
        </w:rPr>
        <w:t xml:space="preserve">called solar salts. Solar salts meet </w:t>
      </w:r>
      <w:r w:rsidR="00E62A18">
        <w:rPr>
          <w:rFonts w:ascii="Times New Roman" w:hAnsi="Times New Roman"/>
          <w:lang w:val="en-US"/>
        </w:rPr>
        <w:t>requirements such as high thermal stability, high energy density, and low vapor pressure, among others, to be considered as appropriate thermal energy storage medium for CSP facilities</w:t>
      </w:r>
      <w:r w:rsidR="00EC1904">
        <w:rPr>
          <w:rFonts w:ascii="Times New Roman" w:hAnsi="Times New Roman"/>
          <w:lang w:val="en-US"/>
        </w:rPr>
        <w:t xml:space="preserve"> [9-13]</w:t>
      </w:r>
      <w:r w:rsidR="00E62A18">
        <w:rPr>
          <w:rFonts w:ascii="Times New Roman" w:hAnsi="Times New Roman"/>
          <w:lang w:val="en-US"/>
        </w:rPr>
        <w:t>.</w:t>
      </w:r>
    </w:p>
    <w:p w:rsidR="00A8539D" w:rsidRPr="00A8539D" w:rsidRDefault="00A8539D" w:rsidP="00A8539D">
      <w:pPr>
        <w:jc w:val="both"/>
        <w:rPr>
          <w:rFonts w:ascii="Times New Roman" w:hAnsi="Times New Roman"/>
          <w:lang w:val="en-US"/>
        </w:rPr>
      </w:pPr>
      <w:r w:rsidRPr="00A8539D">
        <w:rPr>
          <w:rFonts w:ascii="Times New Roman" w:hAnsi="Times New Roman"/>
          <w:lang w:val="en-US"/>
        </w:rPr>
        <w:t>One of the most important</w:t>
      </w:r>
      <w:r w:rsidR="007F0BC2">
        <w:rPr>
          <w:rFonts w:ascii="Times New Roman" w:hAnsi="Times New Roman"/>
          <w:lang w:val="en-US"/>
        </w:rPr>
        <w:t xml:space="preserve"> drawbacks </w:t>
      </w:r>
      <w:r w:rsidR="00AD0E18">
        <w:rPr>
          <w:rFonts w:ascii="Times New Roman" w:hAnsi="Times New Roman"/>
          <w:lang w:val="en-US"/>
        </w:rPr>
        <w:t>inherent</w:t>
      </w:r>
      <w:r w:rsidR="007F0BC2">
        <w:rPr>
          <w:rFonts w:ascii="Times New Roman" w:hAnsi="Times New Roman"/>
          <w:lang w:val="en-US"/>
        </w:rPr>
        <w:t xml:space="preserve"> to solar salts is the corrosiveness associated to this </w:t>
      </w:r>
      <w:r w:rsidR="00DC7985">
        <w:rPr>
          <w:rFonts w:ascii="Times New Roman" w:hAnsi="Times New Roman"/>
          <w:lang w:val="en-US"/>
        </w:rPr>
        <w:t>fluid</w:t>
      </w:r>
      <w:r w:rsidR="007F0BC2">
        <w:rPr>
          <w:rFonts w:ascii="Times New Roman" w:hAnsi="Times New Roman"/>
          <w:lang w:val="en-US"/>
        </w:rPr>
        <w:t xml:space="preserve"> at high temperature. </w:t>
      </w:r>
      <w:r w:rsidR="007F0BC2" w:rsidRPr="007F0BC2">
        <w:rPr>
          <w:rFonts w:ascii="Times New Roman" w:hAnsi="Times New Roman"/>
          <w:lang w:val="en-US"/>
        </w:rPr>
        <w:t xml:space="preserve">The molten nitrate salts in combination with the metallic </w:t>
      </w:r>
      <w:r w:rsidR="007F0BC2">
        <w:rPr>
          <w:rFonts w:ascii="Times New Roman" w:hAnsi="Times New Roman"/>
          <w:lang w:val="en-US"/>
        </w:rPr>
        <w:t>components (</w:t>
      </w:r>
      <w:r w:rsidR="00AD0E18">
        <w:rPr>
          <w:rFonts w:ascii="Times New Roman" w:hAnsi="Times New Roman"/>
          <w:lang w:val="en-US"/>
        </w:rPr>
        <w:t xml:space="preserve">storage </w:t>
      </w:r>
      <w:r w:rsidR="007F0BC2">
        <w:rPr>
          <w:rFonts w:ascii="Times New Roman" w:hAnsi="Times New Roman"/>
          <w:lang w:val="en-US"/>
        </w:rPr>
        <w:t xml:space="preserve">tanks, piping, heat exchangers, </w:t>
      </w:r>
      <w:proofErr w:type="gramStart"/>
      <w:r w:rsidR="007F0BC2">
        <w:rPr>
          <w:rFonts w:ascii="Times New Roman" w:hAnsi="Times New Roman"/>
          <w:lang w:val="en-US"/>
        </w:rPr>
        <w:t>valves</w:t>
      </w:r>
      <w:proofErr w:type="gramEnd"/>
      <w:r w:rsidR="007F0BC2">
        <w:rPr>
          <w:rFonts w:ascii="Times New Roman" w:hAnsi="Times New Roman"/>
          <w:lang w:val="en-US"/>
        </w:rPr>
        <w:t xml:space="preserve">, among others) </w:t>
      </w:r>
      <w:r w:rsidR="007F0BC2" w:rsidRPr="007F0BC2">
        <w:rPr>
          <w:rFonts w:ascii="Times New Roman" w:hAnsi="Times New Roman"/>
          <w:lang w:val="en-US"/>
        </w:rPr>
        <w:t>of solar power plants constitute a corrosive system with the molten salt acting as an electrolyte</w:t>
      </w:r>
      <w:r w:rsidR="00AD0E18" w:rsidRPr="00AD0E18">
        <w:rPr>
          <w:rFonts w:ascii="Times New Roman" w:hAnsi="Times New Roman"/>
          <w:lang w:val="en-US"/>
        </w:rPr>
        <w:t xml:space="preserve">. </w:t>
      </w:r>
      <w:r w:rsidR="00AD0E18">
        <w:rPr>
          <w:rFonts w:ascii="Times New Roman" w:hAnsi="Times New Roman"/>
          <w:lang w:val="en-US"/>
        </w:rPr>
        <w:t xml:space="preserve">Although metal alloys corrosion mechanisms are well known in numerous aqueous electrolytes, lack of knowledge has been detected regarding corrosion mechanisms of metals under solar salts operation conditions in CSP plants. The use of inappropriate materials selection </w:t>
      </w:r>
      <w:r w:rsidRPr="00A8539D">
        <w:rPr>
          <w:rFonts w:ascii="Times New Roman" w:hAnsi="Times New Roman"/>
          <w:lang w:val="en-US"/>
        </w:rPr>
        <w:t>could result in the deterioration of</w:t>
      </w:r>
      <w:r w:rsidR="00AD0E18">
        <w:rPr>
          <w:rFonts w:ascii="Times New Roman" w:hAnsi="Times New Roman"/>
          <w:lang w:val="en-US"/>
        </w:rPr>
        <w:t xml:space="preserve"> the alloy </w:t>
      </w:r>
      <w:r w:rsidRPr="00A8539D">
        <w:rPr>
          <w:rFonts w:ascii="Times New Roman" w:hAnsi="Times New Roman"/>
          <w:lang w:val="en-US"/>
        </w:rPr>
        <w:t>properties compromising its validity for the final application for which they were designed</w:t>
      </w:r>
      <w:r w:rsidR="00E62A18">
        <w:rPr>
          <w:rFonts w:ascii="Times New Roman" w:hAnsi="Times New Roman"/>
          <w:lang w:val="en-US"/>
        </w:rPr>
        <w:t xml:space="preserve">. </w:t>
      </w:r>
      <w:r w:rsidRPr="00A8539D">
        <w:rPr>
          <w:rFonts w:ascii="Times New Roman" w:hAnsi="Times New Roman"/>
          <w:lang w:val="en-US"/>
        </w:rPr>
        <w:t>Corrosion mechanisms in molten salts are highly influenced by the oxygen ions present in the corrosive environment.  Accordingly, pO</w:t>
      </w:r>
      <w:r w:rsidRPr="00A8539D">
        <w:rPr>
          <w:rFonts w:ascii="Times New Roman" w:hAnsi="Times New Roman"/>
          <w:vertAlign w:val="superscript"/>
          <w:lang w:val="en-US"/>
        </w:rPr>
        <w:t>2-</w:t>
      </w:r>
      <w:r w:rsidRPr="00A8539D">
        <w:rPr>
          <w:rFonts w:ascii="Times New Roman" w:hAnsi="Times New Roman"/>
          <w:lang w:val="en-US"/>
        </w:rPr>
        <w:t xml:space="preserve"> defines the oxide ion activity being a direct function of the metal corrosion in the medium. E-pO</w:t>
      </w:r>
      <w:r w:rsidRPr="00A8539D">
        <w:rPr>
          <w:rFonts w:ascii="Times New Roman" w:hAnsi="Times New Roman"/>
          <w:vertAlign w:val="superscript"/>
          <w:lang w:val="en-US"/>
        </w:rPr>
        <w:t>2-</w:t>
      </w:r>
      <w:r w:rsidRPr="00A8539D">
        <w:rPr>
          <w:rFonts w:ascii="Times New Roman" w:hAnsi="Times New Roman"/>
          <w:lang w:val="en-US"/>
        </w:rPr>
        <w:t xml:space="preserve"> diagrams are commonly used as an alternative to </w:t>
      </w:r>
      <w:proofErr w:type="spellStart"/>
      <w:r w:rsidRPr="00A8539D">
        <w:rPr>
          <w:rFonts w:ascii="Times New Roman" w:hAnsi="Times New Roman"/>
          <w:lang w:val="en-US"/>
        </w:rPr>
        <w:t>Pourbaix</w:t>
      </w:r>
      <w:proofErr w:type="spellEnd"/>
      <w:r w:rsidRPr="00A8539D">
        <w:rPr>
          <w:rFonts w:ascii="Times New Roman" w:hAnsi="Times New Roman"/>
          <w:lang w:val="en-US"/>
        </w:rPr>
        <w:t xml:space="preserve"> diagrams to analyze the performance of metals in contact with molt</w:t>
      </w:r>
      <w:r w:rsidR="008D3116">
        <w:rPr>
          <w:rFonts w:ascii="Times New Roman" w:hAnsi="Times New Roman"/>
          <w:lang w:val="en-US"/>
        </w:rPr>
        <w:t>en salts at high temperature [14</w:t>
      </w:r>
      <w:r w:rsidRPr="00A8539D">
        <w:rPr>
          <w:rFonts w:ascii="Times New Roman" w:hAnsi="Times New Roman"/>
          <w:lang w:val="en-US"/>
        </w:rPr>
        <w:t>]. Molten salts corrosion mechanism is driven by t</w:t>
      </w:r>
      <w:r w:rsidR="00D04EAE">
        <w:rPr>
          <w:rFonts w:ascii="Times New Roman" w:hAnsi="Times New Roman"/>
          <w:lang w:val="en-US"/>
        </w:rPr>
        <w:t>w</w:t>
      </w:r>
      <w:r w:rsidRPr="00A8539D">
        <w:rPr>
          <w:rFonts w:ascii="Times New Roman" w:hAnsi="Times New Roman"/>
          <w:lang w:val="en-US"/>
        </w:rPr>
        <w:t>o main stages. Firstly, an alloy oxidation phenomenon is produced generating the corresponding oxides layers depending on the alloying elements of the metal and molten salts nature. Subsequently, molten salt produces a fluxing action over the protective oxide layers deteriorating it by dissolution. Therefore, the transference of oxidizing species through the metal and the metal ions into the molten salt is favored i</w:t>
      </w:r>
      <w:r w:rsidR="008D3116">
        <w:rPr>
          <w:rFonts w:ascii="Times New Roman" w:hAnsi="Times New Roman"/>
          <w:lang w:val="en-US"/>
        </w:rPr>
        <w:t>nitiating accelerated attack [15</w:t>
      </w:r>
      <w:r w:rsidRPr="00A8539D">
        <w:rPr>
          <w:rFonts w:ascii="Times New Roman" w:hAnsi="Times New Roman"/>
          <w:lang w:val="en-US"/>
        </w:rPr>
        <w:t xml:space="preserve">]. </w:t>
      </w:r>
    </w:p>
    <w:p w:rsidR="00A8539D" w:rsidRPr="00A8539D" w:rsidRDefault="00D639D7" w:rsidP="00A8539D">
      <w:pPr>
        <w:jc w:val="both"/>
        <w:rPr>
          <w:rFonts w:ascii="Times New Roman" w:hAnsi="Times New Roman"/>
          <w:lang w:val="en-US"/>
        </w:rPr>
      </w:pPr>
      <w:r>
        <w:rPr>
          <w:rFonts w:ascii="Times New Roman" w:hAnsi="Times New Roman"/>
          <w:lang w:val="en-US"/>
        </w:rPr>
        <w:t>Regarding nitrate salts corrosion, the corrosive effect</w:t>
      </w:r>
      <w:r w:rsidR="00A8539D" w:rsidRPr="00A8539D">
        <w:rPr>
          <w:rFonts w:ascii="Times New Roman" w:hAnsi="Times New Roman"/>
          <w:lang w:val="en-US"/>
        </w:rPr>
        <w:t xml:space="preserve"> is inherent to the nitrate-nitrite equilibrium of these fluids at a given temperature. Once reduction reaction from nitrate to nitrite is produced, the anionic oxidation of the alloy is </w:t>
      </w:r>
      <w:r>
        <w:rPr>
          <w:rFonts w:ascii="Times New Roman" w:hAnsi="Times New Roman"/>
          <w:lang w:val="en-US"/>
        </w:rPr>
        <w:t>carried out</w:t>
      </w:r>
      <w:r w:rsidR="00A8539D" w:rsidRPr="00A8539D">
        <w:rPr>
          <w:rFonts w:ascii="Times New Roman" w:hAnsi="Times New Roman"/>
          <w:lang w:val="en-US"/>
        </w:rPr>
        <w:t xml:space="preserve"> in the corrosive medium via the following reactions (iron is taken as an example):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A8539D" w:rsidRPr="00D87D08" w:rsidTr="00E95C55">
        <w:tc>
          <w:tcPr>
            <w:tcW w:w="4322" w:type="dxa"/>
            <w:vAlign w:val="center"/>
          </w:tcPr>
          <w:p w:rsidR="00A8539D" w:rsidRPr="00D87D08" w:rsidRDefault="00A8539D" w:rsidP="00E95C55">
            <w:pPr>
              <w:rPr>
                <w:rFonts w:ascii="Times New Roman" w:hAnsi="Times New Roman"/>
                <w:lang w:val="en-US"/>
              </w:rPr>
            </w:pPr>
            <w:r w:rsidRPr="002655C0">
              <w:rPr>
                <w:rFonts w:ascii="Frutiger-Light" w:hAnsi="Frutiger-Light"/>
                <w:position w:val="-12"/>
                <w:sz w:val="24"/>
                <w:szCs w:val="24"/>
                <w:lang w:val="en-US" w:eastAsia="es-ES"/>
              </w:rPr>
              <w:object w:dxaOrig="20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7pt;height:19.15pt" o:ole="">
                  <v:imagedata r:id="rId9" o:title=""/>
                </v:shape>
                <o:OLEObject Type="Embed" ProgID="Equation.DSMT4" ShapeID="_x0000_i1025" DrawAspect="Content" ObjectID="_1553329482" r:id="rId10"/>
              </w:object>
            </w:r>
          </w:p>
        </w:tc>
        <w:tc>
          <w:tcPr>
            <w:tcW w:w="4322" w:type="dxa"/>
            <w:vAlign w:val="center"/>
          </w:tcPr>
          <w:p w:rsidR="00A8539D" w:rsidRPr="00D87D08" w:rsidRDefault="00A8539D" w:rsidP="00E95C55">
            <w:pPr>
              <w:jc w:val="right"/>
              <w:rPr>
                <w:rFonts w:ascii="Times New Roman" w:hAnsi="Times New Roman"/>
                <w:b/>
                <w:lang w:val="en-US"/>
              </w:rPr>
            </w:pPr>
            <w:r>
              <w:rPr>
                <w:rFonts w:ascii="Times New Roman" w:hAnsi="Times New Roman"/>
                <w:b/>
                <w:lang w:val="en-US"/>
              </w:rPr>
              <w:t>(1)</w:t>
            </w:r>
          </w:p>
        </w:tc>
      </w:tr>
      <w:tr w:rsidR="00A8539D" w:rsidRPr="00D87D08" w:rsidTr="00E95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2" w:type="dxa"/>
            <w:tcBorders>
              <w:top w:val="nil"/>
              <w:left w:val="nil"/>
              <w:bottom w:val="nil"/>
              <w:right w:val="nil"/>
            </w:tcBorders>
          </w:tcPr>
          <w:p w:rsidR="00A8539D" w:rsidRPr="00D87D08" w:rsidRDefault="00D04EAE" w:rsidP="00E95C55">
            <w:pPr>
              <w:rPr>
                <w:rFonts w:ascii="Times New Roman" w:hAnsi="Times New Roman"/>
                <w:lang w:val="en-US"/>
              </w:rPr>
            </w:pPr>
            <w:r w:rsidRPr="002655C0">
              <w:rPr>
                <w:rFonts w:ascii="Frutiger-Light" w:hAnsi="Frutiger-Light"/>
                <w:position w:val="-6"/>
                <w:sz w:val="24"/>
                <w:szCs w:val="24"/>
                <w:lang w:val="en-US" w:eastAsia="es-ES"/>
              </w:rPr>
              <w:object w:dxaOrig="2240" w:dyaOrig="320">
                <v:shape id="_x0000_i1026" type="#_x0000_t75" style="width:105.25pt;height:16.1pt" o:ole="">
                  <v:imagedata r:id="rId11" o:title=""/>
                </v:shape>
                <o:OLEObject Type="Embed" ProgID="Equation.DSMT4" ShapeID="_x0000_i1026" DrawAspect="Content" ObjectID="_1553329483" r:id="rId12"/>
              </w:object>
            </w:r>
          </w:p>
        </w:tc>
        <w:tc>
          <w:tcPr>
            <w:tcW w:w="4322" w:type="dxa"/>
            <w:tcBorders>
              <w:top w:val="nil"/>
              <w:left w:val="nil"/>
              <w:bottom w:val="nil"/>
              <w:right w:val="nil"/>
            </w:tcBorders>
          </w:tcPr>
          <w:p w:rsidR="00A8539D" w:rsidRPr="00D87D08" w:rsidRDefault="00A8539D" w:rsidP="00E95C55">
            <w:pPr>
              <w:jc w:val="right"/>
              <w:rPr>
                <w:rFonts w:ascii="Times New Roman" w:hAnsi="Times New Roman"/>
                <w:b/>
                <w:lang w:val="en-US"/>
              </w:rPr>
            </w:pPr>
            <w:r>
              <w:rPr>
                <w:rFonts w:ascii="Times New Roman" w:hAnsi="Times New Roman"/>
                <w:b/>
                <w:lang w:val="en-US"/>
              </w:rPr>
              <w:t>(2)</w:t>
            </w:r>
          </w:p>
        </w:tc>
      </w:tr>
      <w:tr w:rsidR="00A8539D" w:rsidRPr="00D87D08" w:rsidTr="00E95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2" w:type="dxa"/>
            <w:tcBorders>
              <w:top w:val="nil"/>
              <w:left w:val="nil"/>
              <w:bottom w:val="nil"/>
              <w:right w:val="nil"/>
            </w:tcBorders>
          </w:tcPr>
          <w:p w:rsidR="00A8539D" w:rsidRPr="00D87D08" w:rsidRDefault="00A8539D" w:rsidP="00E95C55">
            <w:pPr>
              <w:rPr>
                <w:rFonts w:ascii="Times New Roman" w:hAnsi="Times New Roman"/>
                <w:lang w:val="en-US"/>
              </w:rPr>
            </w:pPr>
            <w:r w:rsidRPr="002655C0">
              <w:rPr>
                <w:rFonts w:ascii="Frutiger-Light" w:hAnsi="Frutiger-Light"/>
                <w:position w:val="-12"/>
                <w:sz w:val="24"/>
                <w:szCs w:val="24"/>
                <w:lang w:val="en-US" w:eastAsia="es-ES"/>
              </w:rPr>
              <w:object w:dxaOrig="2659" w:dyaOrig="380">
                <v:shape id="_x0000_i1027" type="#_x0000_t75" style="width:132.9pt;height:19.15pt" o:ole="">
                  <v:imagedata r:id="rId13" o:title=""/>
                </v:shape>
                <o:OLEObject Type="Embed" ProgID="Equation.DSMT4" ShapeID="_x0000_i1027" DrawAspect="Content" ObjectID="_1553329484" r:id="rId14"/>
              </w:object>
            </w:r>
          </w:p>
        </w:tc>
        <w:tc>
          <w:tcPr>
            <w:tcW w:w="4322" w:type="dxa"/>
            <w:tcBorders>
              <w:top w:val="nil"/>
              <w:left w:val="nil"/>
              <w:bottom w:val="nil"/>
              <w:right w:val="nil"/>
            </w:tcBorders>
          </w:tcPr>
          <w:p w:rsidR="00A8539D" w:rsidRPr="00D87D08" w:rsidRDefault="00A8539D" w:rsidP="00E95C55">
            <w:pPr>
              <w:jc w:val="right"/>
              <w:rPr>
                <w:rFonts w:ascii="Times New Roman" w:hAnsi="Times New Roman"/>
                <w:b/>
                <w:lang w:val="en-US"/>
              </w:rPr>
            </w:pPr>
            <w:r>
              <w:rPr>
                <w:rFonts w:ascii="Times New Roman" w:hAnsi="Times New Roman"/>
                <w:b/>
                <w:lang w:val="en-US"/>
              </w:rPr>
              <w:t>(3)</w:t>
            </w:r>
          </w:p>
        </w:tc>
      </w:tr>
    </w:tbl>
    <w:p w:rsidR="00A8539D" w:rsidRPr="00A8539D" w:rsidRDefault="00A8539D" w:rsidP="00A8539D">
      <w:pPr>
        <w:jc w:val="both"/>
        <w:rPr>
          <w:rFonts w:ascii="Times New Roman" w:hAnsi="Times New Roman"/>
          <w:lang w:val="en-US"/>
        </w:rPr>
      </w:pPr>
      <w:r w:rsidRPr="00A8539D">
        <w:rPr>
          <w:rFonts w:ascii="Times New Roman" w:hAnsi="Times New Roman"/>
          <w:lang w:val="en-US"/>
        </w:rPr>
        <w:t>The aggressiveness of nitrate baths could be enhanced by the formation of peroxide and superoxide ions in the mediu</w:t>
      </w:r>
      <w:r w:rsidR="008D3116">
        <w:rPr>
          <w:rFonts w:ascii="Times New Roman" w:hAnsi="Times New Roman"/>
          <w:lang w:val="en-US"/>
        </w:rPr>
        <w:t>m by the following chemistry [16-18</w:t>
      </w:r>
      <w:r w:rsidRPr="00A8539D">
        <w:rPr>
          <w:rFonts w:ascii="Times New Roman" w:hAnsi="Times New Roman"/>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A8539D" w:rsidRPr="00D0323E" w:rsidTr="00E95C55">
        <w:tc>
          <w:tcPr>
            <w:tcW w:w="4322" w:type="dxa"/>
            <w:vAlign w:val="center"/>
          </w:tcPr>
          <w:p w:rsidR="00A8539D" w:rsidRPr="00D87D08" w:rsidRDefault="00A8539D" w:rsidP="00E95C55">
            <w:pPr>
              <w:rPr>
                <w:rFonts w:ascii="Times New Roman" w:hAnsi="Times New Roman"/>
                <w:lang w:val="en-US"/>
              </w:rPr>
            </w:pPr>
            <w:r w:rsidRPr="002655C0">
              <w:rPr>
                <w:rFonts w:ascii="Frutiger-Light" w:hAnsi="Frutiger-Light"/>
                <w:position w:val="-12"/>
                <w:sz w:val="24"/>
                <w:szCs w:val="24"/>
                <w:lang w:val="en-US" w:eastAsia="es-ES"/>
              </w:rPr>
              <w:object w:dxaOrig="2640" w:dyaOrig="380">
                <v:shape id="_x0000_i1028" type="#_x0000_t75" style="width:133.45pt;height:19.15pt" o:ole="">
                  <v:imagedata r:id="rId15" o:title=""/>
                </v:shape>
                <o:OLEObject Type="Embed" ProgID="Equation.DSMT4" ShapeID="_x0000_i1028" DrawAspect="Content" ObjectID="_1553329485" r:id="rId16"/>
              </w:object>
            </w:r>
          </w:p>
        </w:tc>
        <w:tc>
          <w:tcPr>
            <w:tcW w:w="4322" w:type="dxa"/>
            <w:vAlign w:val="center"/>
          </w:tcPr>
          <w:p w:rsidR="00A8539D" w:rsidRPr="00D87D08" w:rsidRDefault="00A8539D" w:rsidP="00E95C55">
            <w:pPr>
              <w:jc w:val="right"/>
              <w:rPr>
                <w:rFonts w:ascii="Times New Roman" w:hAnsi="Times New Roman"/>
                <w:b/>
                <w:lang w:val="en-US"/>
              </w:rPr>
            </w:pPr>
            <w:r>
              <w:rPr>
                <w:rFonts w:ascii="Times New Roman" w:hAnsi="Times New Roman"/>
                <w:b/>
                <w:lang w:val="en-US"/>
              </w:rPr>
              <w:t>(4)</w:t>
            </w:r>
          </w:p>
        </w:tc>
      </w:tr>
      <w:tr w:rsidR="00A8539D" w:rsidRPr="00D0323E" w:rsidTr="00E95C5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22" w:type="dxa"/>
            <w:tcBorders>
              <w:top w:val="nil"/>
              <w:left w:val="nil"/>
              <w:bottom w:val="nil"/>
              <w:right w:val="nil"/>
            </w:tcBorders>
          </w:tcPr>
          <w:p w:rsidR="00A8539D" w:rsidRPr="00D87D08" w:rsidRDefault="00A8539D" w:rsidP="00E95C55">
            <w:pPr>
              <w:rPr>
                <w:rFonts w:ascii="Times New Roman" w:hAnsi="Times New Roman"/>
                <w:lang w:val="en-US"/>
              </w:rPr>
            </w:pPr>
            <w:r w:rsidRPr="00D0323E">
              <w:rPr>
                <w:rFonts w:ascii="Frutiger-Light" w:hAnsi="Frutiger-Light"/>
                <w:position w:val="-12"/>
                <w:sz w:val="24"/>
                <w:szCs w:val="24"/>
                <w:lang w:val="en-US" w:eastAsia="es-ES"/>
              </w:rPr>
              <w:object w:dxaOrig="2760" w:dyaOrig="380">
                <v:shape id="_x0000_i1029" type="#_x0000_t75" style="width:138.45pt;height:19.15pt" o:ole="">
                  <v:imagedata r:id="rId17" o:title=""/>
                </v:shape>
                <o:OLEObject Type="Embed" ProgID="Equation.DSMT4" ShapeID="_x0000_i1029" DrawAspect="Content" ObjectID="_1553329486" r:id="rId18"/>
              </w:object>
            </w:r>
          </w:p>
        </w:tc>
        <w:tc>
          <w:tcPr>
            <w:tcW w:w="4322" w:type="dxa"/>
            <w:tcBorders>
              <w:top w:val="nil"/>
              <w:left w:val="nil"/>
              <w:bottom w:val="nil"/>
              <w:right w:val="nil"/>
            </w:tcBorders>
          </w:tcPr>
          <w:p w:rsidR="00A8539D" w:rsidRPr="00D87D08" w:rsidRDefault="00A8539D" w:rsidP="00E95C55">
            <w:pPr>
              <w:jc w:val="right"/>
              <w:rPr>
                <w:rFonts w:ascii="Times New Roman" w:hAnsi="Times New Roman"/>
                <w:b/>
                <w:lang w:val="en-US"/>
              </w:rPr>
            </w:pPr>
            <w:r>
              <w:rPr>
                <w:rFonts w:ascii="Times New Roman" w:hAnsi="Times New Roman"/>
                <w:b/>
                <w:lang w:val="en-US"/>
              </w:rPr>
              <w:t>(5)</w:t>
            </w:r>
          </w:p>
        </w:tc>
      </w:tr>
    </w:tbl>
    <w:p w:rsidR="004A3715" w:rsidRDefault="00E8227F" w:rsidP="00BE7880">
      <w:pPr>
        <w:tabs>
          <w:tab w:val="right" w:pos="8026"/>
        </w:tabs>
        <w:spacing w:before="144"/>
        <w:jc w:val="both"/>
        <w:rPr>
          <w:rFonts w:ascii="Times New Roman" w:hAnsi="Times New Roman"/>
          <w:lang w:val="en-US"/>
        </w:rPr>
      </w:pPr>
      <w:r>
        <w:rPr>
          <w:rFonts w:ascii="Times New Roman" w:hAnsi="Times New Roman"/>
          <w:lang w:val="en-US"/>
        </w:rPr>
        <w:lastRenderedPageBreak/>
        <w:t>Impurities associated to typical NaNO</w:t>
      </w:r>
      <w:r w:rsidRPr="00FE1CB8">
        <w:rPr>
          <w:rFonts w:ascii="Times New Roman" w:hAnsi="Times New Roman"/>
          <w:vertAlign w:val="subscript"/>
          <w:lang w:val="en-US"/>
        </w:rPr>
        <w:t>3</w:t>
      </w:r>
      <w:r>
        <w:rPr>
          <w:rFonts w:ascii="Times New Roman" w:hAnsi="Times New Roman"/>
          <w:lang w:val="en-US"/>
        </w:rPr>
        <w:t xml:space="preserve"> and KNO</w:t>
      </w:r>
      <w:r w:rsidRPr="00FE1CB8">
        <w:rPr>
          <w:rFonts w:ascii="Times New Roman" w:hAnsi="Times New Roman"/>
          <w:vertAlign w:val="subscript"/>
          <w:lang w:val="en-US"/>
        </w:rPr>
        <w:t>3</w:t>
      </w:r>
      <w:r>
        <w:rPr>
          <w:rFonts w:ascii="Times New Roman" w:hAnsi="Times New Roman"/>
          <w:lang w:val="en-US"/>
        </w:rPr>
        <w:t xml:space="preserve"> grades used in solar applications such as chlorides, sulfates, carbonates</w:t>
      </w:r>
      <w:r w:rsidR="00D04EAE">
        <w:rPr>
          <w:rFonts w:ascii="Times New Roman" w:hAnsi="Times New Roman"/>
          <w:lang w:val="en-US"/>
        </w:rPr>
        <w:t>,</w:t>
      </w:r>
      <w:r>
        <w:rPr>
          <w:rFonts w:ascii="Times New Roman" w:hAnsi="Times New Roman"/>
          <w:lang w:val="en-US"/>
        </w:rPr>
        <w:t xml:space="preserve"> and nitrites, among others, could enhance the aggressiveness of solar salts over metallic materials. Accordingly, n</w:t>
      </w:r>
      <w:r w:rsidR="00FE1CB8">
        <w:rPr>
          <w:rFonts w:ascii="Times New Roman" w:hAnsi="Times New Roman"/>
          <w:lang w:val="en-US"/>
        </w:rPr>
        <w:t>itrates salts used for CSP applications are high quality NaNO</w:t>
      </w:r>
      <w:r w:rsidR="00FE1CB8" w:rsidRPr="00E8227F">
        <w:rPr>
          <w:rFonts w:ascii="Times New Roman" w:hAnsi="Times New Roman"/>
          <w:vertAlign w:val="subscript"/>
          <w:lang w:val="en-US"/>
        </w:rPr>
        <w:t>3</w:t>
      </w:r>
      <w:r w:rsidR="00FE1CB8">
        <w:rPr>
          <w:rFonts w:ascii="Times New Roman" w:hAnsi="Times New Roman"/>
          <w:lang w:val="en-US"/>
        </w:rPr>
        <w:t xml:space="preserve"> and KNO</w:t>
      </w:r>
      <w:r w:rsidR="00FE1CB8" w:rsidRPr="00E8227F">
        <w:rPr>
          <w:rFonts w:ascii="Times New Roman" w:hAnsi="Times New Roman"/>
          <w:vertAlign w:val="subscript"/>
          <w:lang w:val="en-US"/>
        </w:rPr>
        <w:t>3</w:t>
      </w:r>
      <w:r>
        <w:rPr>
          <w:rFonts w:ascii="Times New Roman" w:hAnsi="Times New Roman"/>
          <w:lang w:val="en-US"/>
        </w:rPr>
        <w:t xml:space="preserve"> grades</w:t>
      </w:r>
      <w:r w:rsidR="00FE1CB8">
        <w:rPr>
          <w:rFonts w:ascii="Times New Roman" w:hAnsi="Times New Roman"/>
          <w:lang w:val="en-US"/>
        </w:rPr>
        <w:t xml:space="preserve"> </w:t>
      </w:r>
      <w:r>
        <w:rPr>
          <w:rFonts w:ascii="Times New Roman" w:hAnsi="Times New Roman"/>
          <w:lang w:val="en-US"/>
        </w:rPr>
        <w:t xml:space="preserve">containing low amount </w:t>
      </w:r>
      <w:r w:rsidR="00FE1CB8">
        <w:rPr>
          <w:rFonts w:ascii="Times New Roman" w:hAnsi="Times New Roman"/>
          <w:lang w:val="en-US"/>
        </w:rPr>
        <w:t>of impurities</w:t>
      </w:r>
      <w:r>
        <w:rPr>
          <w:rFonts w:ascii="Times New Roman" w:hAnsi="Times New Roman"/>
          <w:lang w:val="en-US"/>
        </w:rPr>
        <w:t xml:space="preserve"> which increase the final cost of the storage medium</w:t>
      </w:r>
      <w:r w:rsidR="00C658C3">
        <w:rPr>
          <w:rFonts w:ascii="Times New Roman" w:hAnsi="Times New Roman"/>
          <w:lang w:val="en-US"/>
        </w:rPr>
        <w:t xml:space="preserve"> (Table 1)</w:t>
      </w:r>
      <w:r>
        <w:rPr>
          <w:rFonts w:ascii="Times New Roman" w:hAnsi="Times New Roman"/>
          <w:lang w:val="en-US"/>
        </w:rPr>
        <w:t xml:space="preserve">. </w:t>
      </w:r>
      <w:r w:rsidR="00D55042">
        <w:rPr>
          <w:rFonts w:ascii="Times New Roman" w:hAnsi="Times New Roman"/>
          <w:lang w:val="en-US"/>
        </w:rPr>
        <w:t>C</w:t>
      </w:r>
      <w:r w:rsidR="004171D9">
        <w:rPr>
          <w:rFonts w:ascii="Times New Roman" w:hAnsi="Times New Roman"/>
          <w:lang w:val="en-US"/>
        </w:rPr>
        <w:t xml:space="preserve">urrent CSP plants </w:t>
      </w:r>
      <w:r w:rsidR="009426BC">
        <w:rPr>
          <w:rFonts w:ascii="Times New Roman" w:hAnsi="Times New Roman"/>
          <w:lang w:val="en-US"/>
        </w:rPr>
        <w:t xml:space="preserve">installations </w:t>
      </w:r>
      <w:r w:rsidR="008D6E4F">
        <w:rPr>
          <w:rFonts w:ascii="Times New Roman" w:hAnsi="Times New Roman"/>
          <w:lang w:val="en-US"/>
        </w:rPr>
        <w:t>are designed with</w:t>
      </w:r>
      <w:r w:rsidR="00D55042">
        <w:rPr>
          <w:rFonts w:ascii="Times New Roman" w:hAnsi="Times New Roman"/>
          <w:lang w:val="en-US"/>
        </w:rPr>
        <w:t xml:space="preserve"> huge </w:t>
      </w:r>
      <w:r w:rsidR="008D6E4F">
        <w:rPr>
          <w:rFonts w:ascii="Times New Roman" w:hAnsi="Times New Roman"/>
          <w:lang w:val="en-US"/>
        </w:rPr>
        <w:t xml:space="preserve">TES systems with thousands of molten salts </w:t>
      </w:r>
      <w:r w:rsidR="00C658C3">
        <w:rPr>
          <w:rFonts w:ascii="Times New Roman" w:hAnsi="Times New Roman"/>
          <w:lang w:val="en-US"/>
        </w:rPr>
        <w:t>tons</w:t>
      </w:r>
      <w:r w:rsidR="00D04EAE">
        <w:rPr>
          <w:rFonts w:ascii="Times New Roman" w:hAnsi="Times New Roman"/>
          <w:lang w:val="en-US"/>
        </w:rPr>
        <w:t>,</w:t>
      </w:r>
      <w:r w:rsidR="00D55042">
        <w:rPr>
          <w:rFonts w:ascii="Times New Roman" w:hAnsi="Times New Roman"/>
          <w:lang w:val="en-US"/>
        </w:rPr>
        <w:t xml:space="preserve"> being the Solana Generation Station the plant with the larger molten salt inventory at commercial scale (125</w:t>
      </w:r>
      <w:r w:rsidR="00D04EAE">
        <w:rPr>
          <w:rFonts w:ascii="Times New Roman" w:hAnsi="Times New Roman"/>
          <w:lang w:val="en-US"/>
        </w:rPr>
        <w:t>,</w:t>
      </w:r>
      <w:r w:rsidR="00D55042">
        <w:rPr>
          <w:rFonts w:ascii="Times New Roman" w:hAnsi="Times New Roman"/>
          <w:lang w:val="en-US"/>
        </w:rPr>
        <w:t>000 metric tons of solar salts) [19].</w:t>
      </w:r>
      <w:r w:rsidR="009426BC">
        <w:rPr>
          <w:rFonts w:ascii="Times New Roman" w:hAnsi="Times New Roman"/>
          <w:lang w:val="en-US"/>
        </w:rPr>
        <w:t xml:space="preserve"> </w:t>
      </w:r>
      <w:r w:rsidR="004A3715">
        <w:rPr>
          <w:rFonts w:ascii="Times New Roman" w:hAnsi="Times New Roman"/>
          <w:lang w:val="en-US"/>
        </w:rPr>
        <w:t xml:space="preserve">Then, molten salt inventory cost is a very important item in the overall TES cost of a </w:t>
      </w:r>
      <w:r w:rsidR="00F925AE">
        <w:rPr>
          <w:rFonts w:ascii="Times New Roman" w:hAnsi="Times New Roman"/>
          <w:lang w:val="en-US"/>
        </w:rPr>
        <w:t>CSP plan</w:t>
      </w:r>
      <w:r w:rsidR="00B7165C">
        <w:rPr>
          <w:rFonts w:ascii="Times New Roman" w:hAnsi="Times New Roman"/>
          <w:lang w:val="en-US"/>
        </w:rPr>
        <w:t xml:space="preserve">. </w:t>
      </w:r>
      <w:r w:rsidR="00F925AE">
        <w:rPr>
          <w:rFonts w:ascii="Times New Roman" w:hAnsi="Times New Roman"/>
          <w:lang w:val="en-US"/>
        </w:rPr>
        <w:t xml:space="preserve">TES energy cost are shown in Fig. 1 for </w:t>
      </w:r>
      <w:r w:rsidR="00B7165C">
        <w:rPr>
          <w:rFonts w:ascii="Times New Roman" w:hAnsi="Times New Roman"/>
          <w:lang w:val="en-US"/>
        </w:rPr>
        <w:t xml:space="preserve">a 50 MW </w:t>
      </w:r>
      <w:r w:rsidR="00F925AE">
        <w:rPr>
          <w:rFonts w:ascii="Times New Roman" w:hAnsi="Times New Roman"/>
          <w:lang w:val="en-US"/>
        </w:rPr>
        <w:t>oil parabolic trough</w:t>
      </w:r>
      <w:r w:rsidR="002E040B">
        <w:rPr>
          <w:rFonts w:ascii="Times New Roman" w:hAnsi="Times New Roman"/>
          <w:lang w:val="en-US"/>
        </w:rPr>
        <w:t xml:space="preserve"> collector</w:t>
      </w:r>
      <w:r w:rsidR="001B7B48">
        <w:rPr>
          <w:rFonts w:ascii="Times New Roman" w:hAnsi="Times New Roman"/>
          <w:lang w:val="en-US"/>
        </w:rPr>
        <w:t xml:space="preserve"> (PTC)</w:t>
      </w:r>
      <w:r w:rsidR="002E040B">
        <w:rPr>
          <w:rFonts w:ascii="Times New Roman" w:hAnsi="Times New Roman"/>
          <w:lang w:val="en-US"/>
        </w:rPr>
        <w:t xml:space="preserve"> </w:t>
      </w:r>
      <w:r w:rsidR="00B7165C">
        <w:rPr>
          <w:rFonts w:ascii="Times New Roman" w:hAnsi="Times New Roman"/>
          <w:lang w:val="en-US"/>
        </w:rPr>
        <w:t>installation</w:t>
      </w:r>
      <w:r w:rsidR="002E040B">
        <w:rPr>
          <w:rFonts w:ascii="Times New Roman" w:hAnsi="Times New Roman"/>
          <w:lang w:val="en-US"/>
        </w:rPr>
        <w:t xml:space="preserve"> </w:t>
      </w:r>
      <w:r w:rsidR="00B7165C">
        <w:rPr>
          <w:rFonts w:ascii="Times New Roman" w:hAnsi="Times New Roman"/>
          <w:lang w:val="en-US"/>
        </w:rPr>
        <w:t>with storage capacity from 1 hour to 15 hours</w:t>
      </w:r>
      <w:r w:rsidR="002E040B">
        <w:rPr>
          <w:rFonts w:ascii="Times New Roman" w:hAnsi="Times New Roman"/>
          <w:lang w:val="en-US"/>
        </w:rPr>
        <w:t>. M</w:t>
      </w:r>
      <w:r w:rsidR="003B7B53">
        <w:rPr>
          <w:rFonts w:ascii="Times New Roman" w:hAnsi="Times New Roman"/>
          <w:lang w:val="en-US"/>
        </w:rPr>
        <w:t>olten salts</w:t>
      </w:r>
      <w:r w:rsidR="002E040B">
        <w:rPr>
          <w:rFonts w:ascii="Times New Roman" w:hAnsi="Times New Roman"/>
          <w:lang w:val="en-US"/>
        </w:rPr>
        <w:t xml:space="preserve"> cost is in the range of </w:t>
      </w:r>
      <w:r w:rsidR="00B7165C">
        <w:rPr>
          <w:rFonts w:ascii="Times New Roman" w:hAnsi="Times New Roman"/>
          <w:lang w:val="en-US"/>
        </w:rPr>
        <w:t>23</w:t>
      </w:r>
      <w:r w:rsidR="002E040B">
        <w:rPr>
          <w:rFonts w:ascii="Times New Roman" w:hAnsi="Times New Roman"/>
          <w:lang w:val="en-US"/>
        </w:rPr>
        <w:t xml:space="preserve">% to </w:t>
      </w:r>
      <w:r w:rsidR="00B7165C">
        <w:rPr>
          <w:rFonts w:ascii="Times New Roman" w:hAnsi="Times New Roman"/>
          <w:lang w:val="en-US"/>
        </w:rPr>
        <w:t>48</w:t>
      </w:r>
      <w:r w:rsidR="002E040B">
        <w:rPr>
          <w:rFonts w:ascii="Times New Roman" w:hAnsi="Times New Roman"/>
          <w:lang w:val="en-US"/>
        </w:rPr>
        <w:t xml:space="preserve">% of the total </w:t>
      </w:r>
      <w:r w:rsidR="00430E3A">
        <w:rPr>
          <w:rFonts w:ascii="Times New Roman" w:hAnsi="Times New Roman"/>
          <w:lang w:val="en-US"/>
        </w:rPr>
        <w:t xml:space="preserve">energy </w:t>
      </w:r>
      <w:r w:rsidR="002E040B">
        <w:rPr>
          <w:rFonts w:ascii="Times New Roman" w:hAnsi="Times New Roman"/>
          <w:lang w:val="en-US"/>
        </w:rPr>
        <w:t xml:space="preserve">cost </w:t>
      </w:r>
      <w:r w:rsidR="00430E3A">
        <w:rPr>
          <w:rFonts w:ascii="Times New Roman" w:hAnsi="Times New Roman"/>
          <w:lang w:val="en-US"/>
        </w:rPr>
        <w:t xml:space="preserve">depending on installed storage </w:t>
      </w:r>
      <w:r w:rsidR="00072F49">
        <w:rPr>
          <w:rFonts w:ascii="Times New Roman" w:hAnsi="Times New Roman"/>
          <w:lang w:val="en-US"/>
        </w:rPr>
        <w:t>capacity</w:t>
      </w:r>
      <w:r w:rsidR="00B7165C">
        <w:rPr>
          <w:rFonts w:ascii="Times New Roman" w:hAnsi="Times New Roman"/>
          <w:lang w:val="en-US"/>
        </w:rPr>
        <w:t xml:space="preserve"> [10]</w:t>
      </w:r>
      <w:r w:rsidR="002E040B">
        <w:rPr>
          <w:rFonts w:ascii="Times New Roman" w:hAnsi="Times New Roman"/>
          <w:lang w:val="en-US"/>
        </w:rPr>
        <w:t>.</w:t>
      </w:r>
      <w:r w:rsidR="00072F49">
        <w:rPr>
          <w:rFonts w:ascii="Times New Roman" w:hAnsi="Times New Roman"/>
          <w:lang w:val="en-US"/>
        </w:rPr>
        <w:t xml:space="preserve"> Taking into account that achieving fully dispatchable CSP plants is the objective of this type of </w:t>
      </w:r>
      <w:r w:rsidR="00B7165C">
        <w:rPr>
          <w:rFonts w:ascii="Times New Roman" w:hAnsi="Times New Roman"/>
          <w:lang w:val="en-US"/>
        </w:rPr>
        <w:t>facilities</w:t>
      </w:r>
      <w:r w:rsidR="00072F49">
        <w:rPr>
          <w:rFonts w:ascii="Times New Roman" w:hAnsi="Times New Roman"/>
          <w:lang w:val="en-US"/>
        </w:rPr>
        <w:t>, molten salts inventory is one of the most important parameter for TES costs</w:t>
      </w:r>
      <w:r w:rsidR="00072F49" w:rsidRPr="00072F49">
        <w:rPr>
          <w:rFonts w:ascii="Times New Roman" w:hAnsi="Times New Roman"/>
          <w:lang w:val="en-US"/>
        </w:rPr>
        <w:t xml:space="preserve"> </w:t>
      </w:r>
      <w:r w:rsidR="00072F49">
        <w:rPr>
          <w:rFonts w:ascii="Times New Roman" w:hAnsi="Times New Roman"/>
          <w:lang w:val="en-US"/>
        </w:rPr>
        <w:t xml:space="preserve">reduction. </w:t>
      </w:r>
    </w:p>
    <w:p w:rsidR="000616E2" w:rsidRDefault="000616E2" w:rsidP="000616E2">
      <w:pPr>
        <w:tabs>
          <w:tab w:val="left" w:pos="2745"/>
        </w:tabs>
        <w:rPr>
          <w:rFonts w:ascii="Times New Roman" w:hAnsi="Times New Roman"/>
          <w:b/>
          <w:color w:val="222222"/>
          <w:lang w:val="en-US"/>
        </w:rPr>
      </w:pPr>
    </w:p>
    <w:p w:rsidR="000616E2" w:rsidRPr="00D87D08" w:rsidRDefault="000616E2" w:rsidP="000616E2">
      <w:pPr>
        <w:tabs>
          <w:tab w:val="left" w:pos="2745"/>
        </w:tabs>
        <w:rPr>
          <w:rFonts w:ascii="Times New Roman" w:hAnsi="Times New Roman"/>
          <w:color w:val="222222"/>
          <w:lang w:val="en-US"/>
        </w:rPr>
      </w:pPr>
      <w:proofErr w:type="gramStart"/>
      <w:r w:rsidRPr="00D87D08">
        <w:rPr>
          <w:rFonts w:ascii="Times New Roman" w:hAnsi="Times New Roman"/>
          <w:b/>
          <w:color w:val="222222"/>
          <w:lang w:val="en-US"/>
        </w:rPr>
        <w:t xml:space="preserve">Table </w:t>
      </w:r>
      <w:r>
        <w:rPr>
          <w:rFonts w:ascii="Times New Roman" w:hAnsi="Times New Roman"/>
          <w:b/>
          <w:color w:val="222222"/>
          <w:lang w:val="en-US"/>
        </w:rPr>
        <w:t>1</w:t>
      </w:r>
      <w:r w:rsidRPr="00D87D08">
        <w:rPr>
          <w:rFonts w:ascii="Times New Roman" w:hAnsi="Times New Roman"/>
          <w:b/>
          <w:color w:val="222222"/>
          <w:lang w:val="en-US"/>
        </w:rPr>
        <w:t>.</w:t>
      </w:r>
      <w:proofErr w:type="gramEnd"/>
      <w:r w:rsidRPr="00D87D08">
        <w:rPr>
          <w:rFonts w:ascii="Times New Roman" w:hAnsi="Times New Roman"/>
          <w:b/>
          <w:color w:val="222222"/>
          <w:lang w:val="en-US"/>
        </w:rPr>
        <w:t xml:space="preserve"> Typical compositions of commercial NaNO</w:t>
      </w:r>
      <w:r w:rsidRPr="00D87D08">
        <w:rPr>
          <w:rFonts w:ascii="Times New Roman" w:hAnsi="Times New Roman"/>
          <w:b/>
          <w:color w:val="222222"/>
          <w:vertAlign w:val="subscript"/>
          <w:lang w:val="en-US"/>
        </w:rPr>
        <w:t>3</w:t>
      </w:r>
      <w:r w:rsidRPr="00D87D08">
        <w:rPr>
          <w:rFonts w:ascii="Times New Roman" w:hAnsi="Times New Roman"/>
          <w:b/>
          <w:color w:val="222222"/>
          <w:lang w:val="en-US"/>
        </w:rPr>
        <w:t xml:space="preserve"> and KNO</w:t>
      </w:r>
      <w:r w:rsidRPr="00D87D08">
        <w:rPr>
          <w:rFonts w:ascii="Times New Roman" w:hAnsi="Times New Roman"/>
          <w:b/>
          <w:color w:val="222222"/>
          <w:vertAlign w:val="subscript"/>
          <w:lang w:val="en-US"/>
        </w:rPr>
        <w:t>3</w:t>
      </w:r>
      <w:r w:rsidRPr="00D87D08">
        <w:rPr>
          <w:rFonts w:ascii="Times New Roman" w:hAnsi="Times New Roman"/>
          <w:b/>
          <w:color w:val="222222"/>
          <w:lang w:val="en-US"/>
        </w:rPr>
        <w:t xml:space="preserve"> for solar applications</w:t>
      </w:r>
    </w:p>
    <w:tbl>
      <w:tblPr>
        <w:tblStyle w:val="Sombreadoclaro2"/>
        <w:tblW w:w="0" w:type="auto"/>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1192"/>
        <w:gridCol w:w="1842"/>
      </w:tblGrid>
      <w:tr w:rsidR="00430E3A" w:rsidRPr="009349DC" w:rsidTr="0056288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3" w:type="dxa"/>
            <w:tcBorders>
              <w:top w:val="none" w:sz="0" w:space="0" w:color="auto"/>
              <w:left w:val="none" w:sz="0" w:space="0" w:color="auto"/>
              <w:bottom w:val="none" w:sz="0" w:space="0" w:color="auto"/>
              <w:right w:val="none" w:sz="0" w:space="0" w:color="auto"/>
            </w:tcBorders>
          </w:tcPr>
          <w:p w:rsidR="000616E2" w:rsidRPr="00D87D08" w:rsidRDefault="000616E2" w:rsidP="007E2D45">
            <w:pPr>
              <w:spacing w:before="120" w:line="360" w:lineRule="auto"/>
              <w:jc w:val="center"/>
              <w:rPr>
                <w:rFonts w:ascii="Times New Roman" w:hAnsi="Times New Roman" w:cs="Times New Roman"/>
              </w:rPr>
            </w:pPr>
            <w:r w:rsidRPr="00D87D08">
              <w:rPr>
                <w:rFonts w:ascii="Times New Roman" w:hAnsi="Times New Roman" w:cs="Times New Roman"/>
              </w:rPr>
              <w:t>Purity/Impurities</w:t>
            </w:r>
          </w:p>
        </w:tc>
        <w:tc>
          <w:tcPr>
            <w:tcW w:w="1192" w:type="dxa"/>
            <w:tcBorders>
              <w:top w:val="none" w:sz="0" w:space="0" w:color="auto"/>
              <w:left w:val="none" w:sz="0" w:space="0" w:color="auto"/>
              <w:bottom w:val="none" w:sz="0" w:space="0" w:color="auto"/>
              <w:right w:val="none" w:sz="0" w:space="0" w:color="auto"/>
            </w:tcBorders>
          </w:tcPr>
          <w:p w:rsidR="000616E2" w:rsidRPr="00D87D08" w:rsidRDefault="000616E2" w:rsidP="007E2D45">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D08">
              <w:rPr>
                <w:rFonts w:ascii="Times New Roman" w:hAnsi="Times New Roman" w:cs="Times New Roman"/>
              </w:rPr>
              <w:t>NaNO</w:t>
            </w:r>
            <w:r w:rsidRPr="00D87D08">
              <w:rPr>
                <w:rFonts w:ascii="Times New Roman" w:hAnsi="Times New Roman" w:cs="Times New Roman"/>
                <w:vertAlign w:val="subscript"/>
              </w:rPr>
              <w:t>3</w:t>
            </w:r>
          </w:p>
        </w:tc>
        <w:tc>
          <w:tcPr>
            <w:tcW w:w="1842" w:type="dxa"/>
            <w:tcBorders>
              <w:top w:val="none" w:sz="0" w:space="0" w:color="auto"/>
              <w:left w:val="none" w:sz="0" w:space="0" w:color="auto"/>
              <w:bottom w:val="none" w:sz="0" w:space="0" w:color="auto"/>
              <w:right w:val="none" w:sz="0" w:space="0" w:color="auto"/>
            </w:tcBorders>
          </w:tcPr>
          <w:p w:rsidR="000616E2" w:rsidRPr="00D87D08" w:rsidRDefault="000616E2" w:rsidP="007E2D45">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D87D08">
              <w:rPr>
                <w:rFonts w:ascii="Times New Roman" w:hAnsi="Times New Roman" w:cs="Times New Roman"/>
              </w:rPr>
              <w:t>KNO</w:t>
            </w:r>
            <w:r w:rsidRPr="00D87D08">
              <w:rPr>
                <w:rFonts w:ascii="Times New Roman" w:hAnsi="Times New Roman" w:cs="Times New Roman"/>
                <w:vertAlign w:val="subscript"/>
              </w:rPr>
              <w:t>3</w:t>
            </w:r>
          </w:p>
        </w:tc>
      </w:tr>
      <w:tr w:rsidR="00430E3A" w:rsidRPr="00FE1CB8" w:rsidTr="005628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3" w:type="dxa"/>
            <w:tcBorders>
              <w:left w:val="none" w:sz="0" w:space="0" w:color="auto"/>
              <w:right w:val="none" w:sz="0" w:space="0" w:color="auto"/>
            </w:tcBorders>
            <w:shd w:val="clear" w:color="auto" w:fill="FFFFFF" w:themeFill="background1"/>
          </w:tcPr>
          <w:p w:rsidR="000616E2" w:rsidRPr="00225CA2" w:rsidRDefault="000616E2" w:rsidP="007E2D45">
            <w:pPr>
              <w:spacing w:before="120" w:line="360" w:lineRule="auto"/>
              <w:jc w:val="center"/>
              <w:rPr>
                <w:rFonts w:ascii="Times New Roman" w:hAnsi="Times New Roman" w:cs="Times New Roman"/>
                <w:sz w:val="20"/>
                <w:szCs w:val="20"/>
              </w:rPr>
            </w:pPr>
            <w:r w:rsidRPr="00225CA2">
              <w:rPr>
                <w:rFonts w:ascii="Times New Roman" w:hAnsi="Times New Roman" w:cs="Times New Roman"/>
                <w:sz w:val="20"/>
                <w:szCs w:val="20"/>
              </w:rPr>
              <w:t>Purity (%</w:t>
            </w:r>
            <w:proofErr w:type="spellStart"/>
            <w:r w:rsidRPr="00225CA2">
              <w:rPr>
                <w:rFonts w:ascii="Times New Roman" w:hAnsi="Times New Roman" w:cs="Times New Roman"/>
                <w:sz w:val="20"/>
                <w:szCs w:val="20"/>
              </w:rPr>
              <w:t>w</w:t>
            </w:r>
            <w:r w:rsidR="00D04EAE">
              <w:rPr>
                <w:rFonts w:ascii="Times New Roman" w:hAnsi="Times New Roman" w:cs="Times New Roman"/>
                <w:sz w:val="20"/>
                <w:szCs w:val="20"/>
              </w:rPr>
              <w:t>t</w:t>
            </w:r>
            <w:proofErr w:type="spellEnd"/>
            <w:r w:rsidRPr="00225CA2">
              <w:rPr>
                <w:rFonts w:ascii="Times New Roman" w:hAnsi="Times New Roman" w:cs="Times New Roman"/>
                <w:sz w:val="20"/>
                <w:szCs w:val="20"/>
              </w:rPr>
              <w:t>)</w:t>
            </w:r>
          </w:p>
        </w:tc>
        <w:tc>
          <w:tcPr>
            <w:tcW w:w="1192" w:type="dxa"/>
            <w:tcBorders>
              <w:left w:val="none" w:sz="0" w:space="0" w:color="auto"/>
              <w:right w:val="none" w:sz="0" w:space="0" w:color="auto"/>
            </w:tcBorders>
            <w:shd w:val="clear" w:color="auto" w:fill="FFFFFF" w:themeFill="background1"/>
          </w:tcPr>
          <w:p w:rsidR="000616E2" w:rsidRPr="00D87D08" w:rsidRDefault="000616E2"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98 – 99.5</w:t>
            </w:r>
          </w:p>
        </w:tc>
        <w:tc>
          <w:tcPr>
            <w:tcW w:w="1842" w:type="dxa"/>
            <w:tcBorders>
              <w:left w:val="none" w:sz="0" w:space="0" w:color="auto"/>
              <w:right w:val="none" w:sz="0" w:space="0" w:color="auto"/>
            </w:tcBorders>
            <w:shd w:val="clear" w:color="auto" w:fill="FFFFFF" w:themeFill="background1"/>
          </w:tcPr>
          <w:p w:rsidR="000616E2" w:rsidRPr="00D87D08" w:rsidRDefault="000616E2"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99.3 – 99.6</w:t>
            </w:r>
          </w:p>
        </w:tc>
      </w:tr>
      <w:tr w:rsidR="00430E3A" w:rsidRPr="00FE1CB8" w:rsidTr="00562887">
        <w:trPr>
          <w:jc w:val="center"/>
        </w:trPr>
        <w:tc>
          <w:tcPr>
            <w:cnfStyle w:val="001000000000" w:firstRow="0" w:lastRow="0" w:firstColumn="1" w:lastColumn="0" w:oddVBand="0" w:evenVBand="0" w:oddHBand="0" w:evenHBand="0" w:firstRowFirstColumn="0" w:firstRowLastColumn="0" w:lastRowFirstColumn="0" w:lastRowLastColumn="0"/>
            <w:tcW w:w="3593" w:type="dxa"/>
            <w:shd w:val="clear" w:color="auto" w:fill="auto"/>
          </w:tcPr>
          <w:p w:rsidR="000616E2" w:rsidRPr="00225CA2" w:rsidRDefault="000616E2" w:rsidP="007E2D45">
            <w:pPr>
              <w:spacing w:before="120" w:line="360" w:lineRule="auto"/>
              <w:jc w:val="center"/>
              <w:rPr>
                <w:rFonts w:ascii="Times New Roman" w:hAnsi="Times New Roman" w:cs="Times New Roman"/>
                <w:sz w:val="20"/>
                <w:szCs w:val="20"/>
              </w:rPr>
            </w:pPr>
            <w:r w:rsidRPr="00225CA2">
              <w:rPr>
                <w:rFonts w:ascii="Times New Roman" w:hAnsi="Times New Roman" w:cs="Times New Roman"/>
                <w:iCs/>
                <w:sz w:val="20"/>
                <w:szCs w:val="20"/>
              </w:rPr>
              <w:t>Chloride (%</w:t>
            </w:r>
            <w:proofErr w:type="spellStart"/>
            <w:r w:rsidRPr="00225CA2">
              <w:rPr>
                <w:rFonts w:ascii="Times New Roman" w:hAnsi="Times New Roman" w:cs="Times New Roman"/>
                <w:iCs/>
                <w:sz w:val="20"/>
                <w:szCs w:val="20"/>
              </w:rPr>
              <w:t>w</w:t>
            </w:r>
            <w:r w:rsidR="00D04EAE">
              <w:rPr>
                <w:rFonts w:ascii="Times New Roman" w:hAnsi="Times New Roman" w:cs="Times New Roman"/>
                <w:iCs/>
                <w:sz w:val="20"/>
                <w:szCs w:val="20"/>
              </w:rPr>
              <w:t>t</w:t>
            </w:r>
            <w:proofErr w:type="spellEnd"/>
            <w:r w:rsidRPr="00225CA2">
              <w:rPr>
                <w:rFonts w:ascii="Times New Roman" w:hAnsi="Times New Roman" w:cs="Times New Roman"/>
                <w:iCs/>
                <w:sz w:val="20"/>
                <w:szCs w:val="20"/>
              </w:rPr>
              <w:t>)</w:t>
            </w:r>
          </w:p>
        </w:tc>
        <w:tc>
          <w:tcPr>
            <w:tcW w:w="1192" w:type="dxa"/>
            <w:shd w:val="clear" w:color="auto" w:fill="auto"/>
          </w:tcPr>
          <w:p w:rsidR="000616E2" w:rsidRPr="00D87D08" w:rsidRDefault="000616E2" w:rsidP="007E2D4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0.1 – 0.6</w:t>
            </w:r>
          </w:p>
        </w:tc>
        <w:tc>
          <w:tcPr>
            <w:tcW w:w="1842" w:type="dxa"/>
            <w:shd w:val="clear" w:color="auto" w:fill="auto"/>
          </w:tcPr>
          <w:p w:rsidR="000616E2" w:rsidRPr="00D87D08" w:rsidRDefault="000616E2" w:rsidP="007E2D4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0.1 – 0.2</w:t>
            </w:r>
          </w:p>
        </w:tc>
      </w:tr>
      <w:tr w:rsidR="00430E3A" w:rsidRPr="00D87D08" w:rsidTr="005628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3" w:type="dxa"/>
            <w:tcBorders>
              <w:left w:val="none" w:sz="0" w:space="0" w:color="auto"/>
              <w:right w:val="none" w:sz="0" w:space="0" w:color="auto"/>
            </w:tcBorders>
            <w:shd w:val="clear" w:color="auto" w:fill="auto"/>
          </w:tcPr>
          <w:p w:rsidR="000616E2" w:rsidRPr="00225CA2" w:rsidRDefault="000616E2" w:rsidP="007E2D45">
            <w:pPr>
              <w:spacing w:before="120" w:line="360" w:lineRule="auto"/>
              <w:jc w:val="center"/>
              <w:rPr>
                <w:rFonts w:ascii="Times New Roman" w:hAnsi="Times New Roman" w:cs="Times New Roman"/>
                <w:sz w:val="20"/>
                <w:szCs w:val="20"/>
              </w:rPr>
            </w:pPr>
            <w:r w:rsidRPr="00225CA2">
              <w:rPr>
                <w:rFonts w:ascii="Times New Roman" w:hAnsi="Times New Roman" w:cs="Times New Roman"/>
                <w:iCs/>
                <w:sz w:val="20"/>
                <w:szCs w:val="20"/>
              </w:rPr>
              <w:t>Sulfate (%</w:t>
            </w:r>
            <w:proofErr w:type="spellStart"/>
            <w:r w:rsidRPr="00225CA2">
              <w:rPr>
                <w:rFonts w:ascii="Times New Roman" w:hAnsi="Times New Roman" w:cs="Times New Roman"/>
                <w:iCs/>
                <w:sz w:val="20"/>
                <w:szCs w:val="20"/>
              </w:rPr>
              <w:t>w</w:t>
            </w:r>
            <w:r w:rsidR="00D04EAE">
              <w:rPr>
                <w:rFonts w:ascii="Times New Roman" w:hAnsi="Times New Roman" w:cs="Times New Roman"/>
                <w:iCs/>
                <w:sz w:val="20"/>
                <w:szCs w:val="20"/>
              </w:rPr>
              <w:t>t</w:t>
            </w:r>
            <w:proofErr w:type="spellEnd"/>
            <w:r w:rsidRPr="00225CA2">
              <w:rPr>
                <w:rFonts w:ascii="Times New Roman" w:hAnsi="Times New Roman" w:cs="Times New Roman"/>
                <w:iCs/>
                <w:sz w:val="20"/>
                <w:szCs w:val="20"/>
              </w:rPr>
              <w:t>)</w:t>
            </w:r>
          </w:p>
        </w:tc>
        <w:tc>
          <w:tcPr>
            <w:tcW w:w="1192" w:type="dxa"/>
            <w:tcBorders>
              <w:left w:val="none" w:sz="0" w:space="0" w:color="auto"/>
              <w:right w:val="none" w:sz="0" w:space="0" w:color="auto"/>
            </w:tcBorders>
            <w:shd w:val="clear" w:color="auto" w:fill="auto"/>
          </w:tcPr>
          <w:p w:rsidR="000616E2" w:rsidRPr="00D87D08" w:rsidRDefault="000616E2"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0.10 – 0.50</w:t>
            </w:r>
          </w:p>
        </w:tc>
        <w:tc>
          <w:tcPr>
            <w:tcW w:w="1842" w:type="dxa"/>
            <w:tcBorders>
              <w:left w:val="none" w:sz="0" w:space="0" w:color="auto"/>
              <w:right w:val="none" w:sz="0" w:space="0" w:color="auto"/>
            </w:tcBorders>
            <w:shd w:val="clear" w:color="auto" w:fill="auto"/>
          </w:tcPr>
          <w:p w:rsidR="000616E2" w:rsidRPr="00D87D08" w:rsidRDefault="000616E2"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0.05 – 0.5</w:t>
            </w:r>
          </w:p>
        </w:tc>
      </w:tr>
      <w:tr w:rsidR="00430E3A" w:rsidRPr="00D87D08" w:rsidTr="00562887">
        <w:trPr>
          <w:jc w:val="center"/>
        </w:trPr>
        <w:tc>
          <w:tcPr>
            <w:cnfStyle w:val="001000000000" w:firstRow="0" w:lastRow="0" w:firstColumn="1" w:lastColumn="0" w:oddVBand="0" w:evenVBand="0" w:oddHBand="0" w:evenHBand="0" w:firstRowFirstColumn="0" w:firstRowLastColumn="0" w:lastRowFirstColumn="0" w:lastRowLastColumn="0"/>
            <w:tcW w:w="3593" w:type="dxa"/>
            <w:shd w:val="clear" w:color="auto" w:fill="auto"/>
          </w:tcPr>
          <w:p w:rsidR="000616E2" w:rsidRPr="00225CA2" w:rsidRDefault="000616E2" w:rsidP="007E2D45">
            <w:pPr>
              <w:spacing w:before="120" w:line="360" w:lineRule="auto"/>
              <w:jc w:val="center"/>
              <w:rPr>
                <w:rFonts w:ascii="Times New Roman" w:hAnsi="Times New Roman" w:cs="Times New Roman"/>
                <w:sz w:val="20"/>
                <w:szCs w:val="20"/>
              </w:rPr>
            </w:pPr>
            <w:r w:rsidRPr="00225CA2">
              <w:rPr>
                <w:rFonts w:ascii="Times New Roman" w:hAnsi="Times New Roman" w:cs="Times New Roman"/>
                <w:iCs/>
                <w:sz w:val="20"/>
                <w:szCs w:val="20"/>
              </w:rPr>
              <w:t>Carbonate (%</w:t>
            </w:r>
            <w:proofErr w:type="spellStart"/>
            <w:r w:rsidRPr="00225CA2">
              <w:rPr>
                <w:rFonts w:ascii="Times New Roman" w:hAnsi="Times New Roman" w:cs="Times New Roman"/>
                <w:iCs/>
                <w:sz w:val="20"/>
                <w:szCs w:val="20"/>
              </w:rPr>
              <w:t>w</w:t>
            </w:r>
            <w:r w:rsidR="00D04EAE">
              <w:rPr>
                <w:rFonts w:ascii="Times New Roman" w:hAnsi="Times New Roman" w:cs="Times New Roman"/>
                <w:iCs/>
                <w:sz w:val="20"/>
                <w:szCs w:val="20"/>
              </w:rPr>
              <w:t>t</w:t>
            </w:r>
            <w:proofErr w:type="spellEnd"/>
            <w:r w:rsidRPr="00225CA2">
              <w:rPr>
                <w:rFonts w:ascii="Times New Roman" w:hAnsi="Times New Roman" w:cs="Times New Roman"/>
                <w:iCs/>
                <w:sz w:val="20"/>
                <w:szCs w:val="20"/>
              </w:rPr>
              <w:t>)</w:t>
            </w:r>
          </w:p>
        </w:tc>
        <w:tc>
          <w:tcPr>
            <w:tcW w:w="1192" w:type="dxa"/>
            <w:shd w:val="clear" w:color="auto" w:fill="auto"/>
          </w:tcPr>
          <w:p w:rsidR="000616E2" w:rsidRPr="00D87D08" w:rsidRDefault="000616E2" w:rsidP="007E2D4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0.10</w:t>
            </w:r>
          </w:p>
        </w:tc>
        <w:tc>
          <w:tcPr>
            <w:tcW w:w="1842" w:type="dxa"/>
            <w:shd w:val="clear" w:color="auto" w:fill="auto"/>
          </w:tcPr>
          <w:p w:rsidR="000616E2" w:rsidRPr="00D87D08" w:rsidRDefault="000616E2" w:rsidP="007E2D4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0.02 – 0.1</w:t>
            </w:r>
          </w:p>
        </w:tc>
      </w:tr>
      <w:tr w:rsidR="00B7165C" w:rsidRPr="00D87D08" w:rsidTr="005628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3" w:type="dxa"/>
            <w:tcBorders>
              <w:left w:val="none" w:sz="0" w:space="0" w:color="auto"/>
              <w:right w:val="none" w:sz="0" w:space="0" w:color="auto"/>
            </w:tcBorders>
            <w:shd w:val="clear" w:color="auto" w:fill="auto"/>
          </w:tcPr>
          <w:p w:rsidR="00B7165C" w:rsidRPr="00225CA2" w:rsidRDefault="00B7165C" w:rsidP="007E2D45">
            <w:pPr>
              <w:spacing w:before="120" w:line="360" w:lineRule="auto"/>
              <w:jc w:val="center"/>
              <w:rPr>
                <w:rFonts w:ascii="Times New Roman" w:hAnsi="Times New Roman" w:cs="Times New Roman"/>
                <w:sz w:val="20"/>
                <w:szCs w:val="20"/>
              </w:rPr>
            </w:pPr>
            <w:r w:rsidRPr="00225CA2">
              <w:rPr>
                <w:rFonts w:ascii="Times New Roman" w:hAnsi="Times New Roman" w:cs="Times New Roman"/>
                <w:iCs/>
                <w:sz w:val="20"/>
                <w:szCs w:val="20"/>
              </w:rPr>
              <w:t>Nitrite (%</w:t>
            </w:r>
            <w:proofErr w:type="spellStart"/>
            <w:r w:rsidRPr="00225CA2">
              <w:rPr>
                <w:rFonts w:ascii="Times New Roman" w:hAnsi="Times New Roman" w:cs="Times New Roman"/>
                <w:iCs/>
                <w:sz w:val="20"/>
                <w:szCs w:val="20"/>
              </w:rPr>
              <w:t>w</w:t>
            </w:r>
            <w:r w:rsidR="00D04EAE">
              <w:rPr>
                <w:rFonts w:ascii="Times New Roman" w:hAnsi="Times New Roman" w:cs="Times New Roman"/>
                <w:iCs/>
                <w:sz w:val="20"/>
                <w:szCs w:val="20"/>
              </w:rPr>
              <w:t>t</w:t>
            </w:r>
            <w:proofErr w:type="spellEnd"/>
            <w:r w:rsidRPr="00225CA2">
              <w:rPr>
                <w:rFonts w:ascii="Times New Roman" w:hAnsi="Times New Roman" w:cs="Times New Roman"/>
                <w:iCs/>
                <w:sz w:val="20"/>
                <w:szCs w:val="20"/>
              </w:rPr>
              <w:t>)</w:t>
            </w:r>
          </w:p>
        </w:tc>
        <w:tc>
          <w:tcPr>
            <w:tcW w:w="1192" w:type="dxa"/>
            <w:tcBorders>
              <w:left w:val="none" w:sz="0" w:space="0" w:color="auto"/>
              <w:right w:val="none" w:sz="0" w:space="0" w:color="auto"/>
            </w:tcBorders>
            <w:shd w:val="clear" w:color="auto" w:fill="auto"/>
          </w:tcPr>
          <w:p w:rsidR="00B7165C" w:rsidRPr="00D87D08" w:rsidRDefault="00B7165C"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0.02</w:t>
            </w:r>
          </w:p>
        </w:tc>
        <w:tc>
          <w:tcPr>
            <w:tcW w:w="1842" w:type="dxa"/>
            <w:tcBorders>
              <w:left w:val="none" w:sz="0" w:space="0" w:color="auto"/>
              <w:right w:val="none" w:sz="0" w:space="0" w:color="auto"/>
            </w:tcBorders>
            <w:shd w:val="clear" w:color="auto" w:fill="auto"/>
          </w:tcPr>
          <w:p w:rsidR="00B7165C" w:rsidRPr="00D87D08" w:rsidRDefault="00B7165C" w:rsidP="007E2D45">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0.02</w:t>
            </w:r>
          </w:p>
        </w:tc>
      </w:tr>
      <w:tr w:rsidR="00430E3A" w:rsidRPr="00D87D08" w:rsidTr="00562887">
        <w:trPr>
          <w:jc w:val="center"/>
        </w:trPr>
        <w:tc>
          <w:tcPr>
            <w:cnfStyle w:val="001000000000" w:firstRow="0" w:lastRow="0" w:firstColumn="1" w:lastColumn="0" w:oddVBand="0" w:evenVBand="0" w:oddHBand="0" w:evenHBand="0" w:firstRowFirstColumn="0" w:firstRowLastColumn="0" w:lastRowFirstColumn="0" w:lastRowLastColumn="0"/>
            <w:tcW w:w="3593" w:type="dxa"/>
            <w:shd w:val="clear" w:color="auto" w:fill="auto"/>
          </w:tcPr>
          <w:p w:rsidR="00901E8A" w:rsidRPr="00225CA2" w:rsidRDefault="00B7165C" w:rsidP="007E2D45">
            <w:pPr>
              <w:spacing w:before="120" w:line="360" w:lineRule="auto"/>
              <w:jc w:val="center"/>
              <w:rPr>
                <w:rFonts w:ascii="Times New Roman" w:hAnsi="Times New Roman" w:cs="Times New Roman"/>
                <w:sz w:val="20"/>
                <w:szCs w:val="20"/>
              </w:rPr>
            </w:pPr>
            <w:r>
              <w:rPr>
                <w:rFonts w:ascii="Times New Roman" w:hAnsi="Times New Roman" w:cs="Times New Roman"/>
                <w:iCs/>
                <w:sz w:val="20"/>
                <w:szCs w:val="20"/>
              </w:rPr>
              <w:t>Magnesium</w:t>
            </w:r>
            <w:r w:rsidR="00901E8A" w:rsidRPr="00225CA2">
              <w:rPr>
                <w:rFonts w:ascii="Times New Roman" w:hAnsi="Times New Roman" w:cs="Times New Roman"/>
                <w:iCs/>
                <w:sz w:val="20"/>
                <w:szCs w:val="20"/>
              </w:rPr>
              <w:t xml:space="preserve"> (%</w:t>
            </w:r>
            <w:proofErr w:type="spellStart"/>
            <w:r w:rsidR="00901E8A" w:rsidRPr="00225CA2">
              <w:rPr>
                <w:rFonts w:ascii="Times New Roman" w:hAnsi="Times New Roman" w:cs="Times New Roman"/>
                <w:iCs/>
                <w:sz w:val="20"/>
                <w:szCs w:val="20"/>
              </w:rPr>
              <w:t>w</w:t>
            </w:r>
            <w:r w:rsidR="00D04EAE">
              <w:rPr>
                <w:rFonts w:ascii="Times New Roman" w:hAnsi="Times New Roman" w:cs="Times New Roman"/>
                <w:iCs/>
                <w:sz w:val="20"/>
                <w:szCs w:val="20"/>
              </w:rPr>
              <w:t>t</w:t>
            </w:r>
            <w:proofErr w:type="spellEnd"/>
            <w:r w:rsidR="00901E8A" w:rsidRPr="00225CA2">
              <w:rPr>
                <w:rFonts w:ascii="Times New Roman" w:hAnsi="Times New Roman" w:cs="Times New Roman"/>
                <w:iCs/>
                <w:sz w:val="20"/>
                <w:szCs w:val="20"/>
              </w:rPr>
              <w:t>)</w:t>
            </w:r>
          </w:p>
        </w:tc>
        <w:tc>
          <w:tcPr>
            <w:tcW w:w="1192" w:type="dxa"/>
            <w:shd w:val="clear" w:color="auto" w:fill="auto"/>
          </w:tcPr>
          <w:p w:rsidR="00901E8A" w:rsidRPr="00D87D08" w:rsidRDefault="00B7165C" w:rsidP="007E2D45">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sz w:val="20"/>
                <w:szCs w:val="20"/>
              </w:rPr>
              <w:t>0.02 – 0.1</w:t>
            </w:r>
          </w:p>
        </w:tc>
        <w:tc>
          <w:tcPr>
            <w:tcW w:w="1842" w:type="dxa"/>
            <w:shd w:val="clear" w:color="auto" w:fill="auto"/>
          </w:tcPr>
          <w:p w:rsidR="00901E8A" w:rsidRPr="00D87D08" w:rsidRDefault="00B7165C" w:rsidP="00B7165C">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D87D08">
              <w:rPr>
                <w:rFonts w:ascii="Times New Roman" w:hAnsi="Times New Roman"/>
                <w:sz w:val="20"/>
                <w:szCs w:val="20"/>
              </w:rPr>
              <w:t>0.0</w:t>
            </w:r>
            <w:r>
              <w:rPr>
                <w:rFonts w:ascii="Times New Roman" w:hAnsi="Times New Roman"/>
                <w:sz w:val="20"/>
                <w:szCs w:val="20"/>
              </w:rPr>
              <w:t>1 – 0.05</w:t>
            </w:r>
          </w:p>
        </w:tc>
      </w:tr>
    </w:tbl>
    <w:p w:rsidR="00B7165C" w:rsidRDefault="00B7165C" w:rsidP="00430E3A">
      <w:pPr>
        <w:tabs>
          <w:tab w:val="right" w:pos="8026"/>
        </w:tabs>
        <w:spacing w:before="144"/>
        <w:jc w:val="center"/>
        <w:rPr>
          <w:rFonts w:ascii="Times New Roman" w:hAnsi="Times New Roman"/>
          <w:noProof/>
          <w:lang w:eastAsia="es-ES"/>
        </w:rPr>
      </w:pPr>
    </w:p>
    <w:p w:rsidR="00B7165C" w:rsidRDefault="00562887" w:rsidP="00430E3A">
      <w:pPr>
        <w:tabs>
          <w:tab w:val="right" w:pos="8026"/>
        </w:tabs>
        <w:spacing w:before="144"/>
        <w:jc w:val="center"/>
        <w:rPr>
          <w:rFonts w:ascii="Times New Roman" w:hAnsi="Times New Roman"/>
          <w:noProof/>
          <w:lang w:eastAsia="es-ES"/>
        </w:rPr>
      </w:pPr>
      <w:r>
        <w:rPr>
          <w:rFonts w:ascii="Times New Roman" w:hAnsi="Times New Roman"/>
          <w:noProof/>
          <w:lang w:eastAsia="es-ES"/>
        </w:rPr>
        <w:drawing>
          <wp:inline distT="0" distB="0" distL="0" distR="0" wp14:anchorId="3AB3952C" wp14:editId="166E809E">
            <wp:extent cx="5638807" cy="2851829"/>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0805" cy="2852839"/>
                    </a:xfrm>
                    <a:prstGeom prst="rect">
                      <a:avLst/>
                    </a:prstGeom>
                    <a:noFill/>
                  </pic:spPr>
                </pic:pic>
              </a:graphicData>
            </a:graphic>
          </wp:inline>
        </w:drawing>
      </w:r>
    </w:p>
    <w:p w:rsidR="00B7165C" w:rsidRPr="00562887" w:rsidRDefault="002C3066" w:rsidP="00B7165C">
      <w:pPr>
        <w:tabs>
          <w:tab w:val="right" w:pos="8026"/>
        </w:tabs>
        <w:spacing w:before="144"/>
        <w:jc w:val="center"/>
        <w:rPr>
          <w:rFonts w:ascii="Times New Roman" w:hAnsi="Times New Roman"/>
          <w:b/>
          <w:bCs/>
          <w:color w:val="222222"/>
          <w:lang w:val="en-US"/>
        </w:rPr>
      </w:pPr>
      <w:proofErr w:type="gramStart"/>
      <w:r w:rsidRPr="00562887">
        <w:rPr>
          <w:rFonts w:ascii="Times New Roman" w:hAnsi="Times New Roman"/>
          <w:b/>
          <w:color w:val="222222"/>
          <w:lang w:val="en-US"/>
        </w:rPr>
        <w:lastRenderedPageBreak/>
        <w:t>Fig. 1.</w:t>
      </w:r>
      <w:proofErr w:type="gramEnd"/>
      <w:r w:rsidRPr="00562887">
        <w:rPr>
          <w:rFonts w:ascii="Times New Roman" w:hAnsi="Times New Roman"/>
          <w:b/>
          <w:color w:val="222222"/>
          <w:lang w:val="en-US"/>
        </w:rPr>
        <w:t xml:space="preserve"> </w:t>
      </w:r>
      <w:r w:rsidR="00B7165C" w:rsidRPr="00562887">
        <w:rPr>
          <w:rFonts w:ascii="Times New Roman" w:hAnsi="Times New Roman"/>
          <w:b/>
          <w:bCs/>
          <w:color w:val="222222"/>
          <w:lang w:val="en-US"/>
        </w:rPr>
        <w:t>Molten salts TES energy cost breakdown for 50 MW PTC plant with different storage capacities (1, 3, 6, 9, 12 and 15 hours). Adapted from [10]</w:t>
      </w:r>
    </w:p>
    <w:p w:rsidR="009E63A6" w:rsidRDefault="00281695" w:rsidP="00BE7880">
      <w:pPr>
        <w:tabs>
          <w:tab w:val="right" w:pos="8026"/>
        </w:tabs>
        <w:spacing w:before="144"/>
        <w:jc w:val="both"/>
        <w:rPr>
          <w:rFonts w:ascii="Times New Roman" w:hAnsi="Times New Roman"/>
          <w:lang w:val="en-US"/>
        </w:rPr>
      </w:pPr>
      <w:r>
        <w:rPr>
          <w:rFonts w:ascii="Times New Roman" w:hAnsi="Times New Roman"/>
          <w:lang w:val="en-US"/>
        </w:rPr>
        <w:t>Costs associated to current nitrate salts used in CSP TES systems are highly influenced by the final purity provided by the supplier. Then,</w:t>
      </w:r>
      <w:r w:rsidR="00D55042">
        <w:rPr>
          <w:rFonts w:ascii="Times New Roman" w:hAnsi="Times New Roman"/>
          <w:lang w:val="en-US"/>
        </w:rPr>
        <w:t xml:space="preserve"> </w:t>
      </w:r>
      <w:r w:rsidR="00BC3750">
        <w:rPr>
          <w:rFonts w:ascii="Times New Roman" w:hAnsi="Times New Roman"/>
          <w:lang w:val="en-US"/>
        </w:rPr>
        <w:t xml:space="preserve">the use of nitrate salts with higher impurity levels would </w:t>
      </w:r>
      <w:r w:rsidR="008D6E4F">
        <w:rPr>
          <w:rFonts w:ascii="Times New Roman" w:hAnsi="Times New Roman"/>
          <w:lang w:val="en-US"/>
        </w:rPr>
        <w:t xml:space="preserve">reduce the cost of </w:t>
      </w:r>
      <w:r w:rsidR="009426BC">
        <w:rPr>
          <w:rFonts w:ascii="Times New Roman" w:hAnsi="Times New Roman"/>
          <w:lang w:val="en-US"/>
        </w:rPr>
        <w:t>molten salts inventory and</w:t>
      </w:r>
      <w:r w:rsidR="00147458">
        <w:rPr>
          <w:rFonts w:ascii="Times New Roman" w:hAnsi="Times New Roman"/>
          <w:lang w:val="en-US"/>
        </w:rPr>
        <w:t>,</w:t>
      </w:r>
      <w:r w:rsidR="009426BC">
        <w:rPr>
          <w:rFonts w:ascii="Times New Roman" w:hAnsi="Times New Roman"/>
          <w:lang w:val="en-US"/>
        </w:rPr>
        <w:t xml:space="preserve"> therefore</w:t>
      </w:r>
      <w:r w:rsidR="00147458">
        <w:rPr>
          <w:rFonts w:ascii="Times New Roman" w:hAnsi="Times New Roman"/>
          <w:lang w:val="en-US"/>
        </w:rPr>
        <w:t>,</w:t>
      </w:r>
      <w:r w:rsidR="009426BC">
        <w:rPr>
          <w:rFonts w:ascii="Times New Roman" w:hAnsi="Times New Roman"/>
          <w:lang w:val="en-US"/>
        </w:rPr>
        <w:t xml:space="preserve"> </w:t>
      </w:r>
      <w:r w:rsidR="00BC3750" w:rsidRPr="00EB51F7">
        <w:rPr>
          <w:rFonts w:ascii="Times New Roman" w:hAnsi="Times New Roman"/>
          <w:lang w:val="en-US"/>
        </w:rPr>
        <w:t xml:space="preserve">the </w:t>
      </w:r>
      <w:r w:rsidR="005F3B40">
        <w:rPr>
          <w:rFonts w:ascii="Times New Roman" w:hAnsi="Times New Roman"/>
          <w:lang w:val="en-US"/>
        </w:rPr>
        <w:t xml:space="preserve">investment cost of the storage </w:t>
      </w:r>
      <w:r w:rsidR="00BC3750" w:rsidRPr="00EB51F7">
        <w:rPr>
          <w:rFonts w:ascii="Times New Roman" w:hAnsi="Times New Roman"/>
          <w:lang w:val="en-US"/>
        </w:rPr>
        <w:t>systems.</w:t>
      </w:r>
      <w:r w:rsidR="009349DC">
        <w:rPr>
          <w:rFonts w:ascii="Times New Roman" w:hAnsi="Times New Roman"/>
          <w:lang w:val="en-US"/>
        </w:rPr>
        <w:t xml:space="preserve"> The most important drawback of selecting low quality nitrates salts for high temperature CSP applications is the chloride</w:t>
      </w:r>
      <w:r w:rsidR="000616E2">
        <w:rPr>
          <w:rFonts w:ascii="Times New Roman" w:hAnsi="Times New Roman"/>
          <w:lang w:val="en-US"/>
        </w:rPr>
        <w:t xml:space="preserve"> </w:t>
      </w:r>
      <w:r w:rsidR="009349DC">
        <w:rPr>
          <w:rFonts w:ascii="Times New Roman" w:hAnsi="Times New Roman"/>
          <w:lang w:val="en-US"/>
        </w:rPr>
        <w:t>content increasing</w:t>
      </w:r>
      <w:r w:rsidR="00901E8A">
        <w:rPr>
          <w:rFonts w:ascii="Times New Roman" w:hAnsi="Times New Roman"/>
          <w:lang w:val="en-US"/>
        </w:rPr>
        <w:t xml:space="preserve"> (main impurity in </w:t>
      </w:r>
      <w:r>
        <w:rPr>
          <w:rFonts w:ascii="Times New Roman" w:hAnsi="Times New Roman"/>
          <w:lang w:val="en-US"/>
        </w:rPr>
        <w:t xml:space="preserve">industrial </w:t>
      </w:r>
      <w:r w:rsidR="008563DA">
        <w:rPr>
          <w:rFonts w:ascii="Times New Roman" w:hAnsi="Times New Roman"/>
          <w:lang w:val="en-US"/>
        </w:rPr>
        <w:t>grades</w:t>
      </w:r>
      <w:r w:rsidR="00901E8A">
        <w:rPr>
          <w:rFonts w:ascii="Times New Roman" w:hAnsi="Times New Roman"/>
          <w:lang w:val="en-US"/>
        </w:rPr>
        <w:t>)</w:t>
      </w:r>
      <w:r w:rsidR="009349DC">
        <w:rPr>
          <w:rFonts w:ascii="Times New Roman" w:hAnsi="Times New Roman"/>
          <w:lang w:val="en-US"/>
        </w:rPr>
        <w:t xml:space="preserve"> which has been identified in the state of the art as the impurity with higher impact over corrosion.  </w:t>
      </w:r>
      <w:r w:rsidR="008052FC">
        <w:rPr>
          <w:rFonts w:ascii="Times New Roman" w:hAnsi="Times New Roman"/>
          <w:lang w:val="en-US"/>
        </w:rPr>
        <w:t xml:space="preserve">Chlorides increase molten salts aggressiveness over carbons steels and low alloyed steels due to the formation of </w:t>
      </w:r>
      <w:r w:rsidR="008052FC" w:rsidRPr="003F0A17">
        <w:rPr>
          <w:rFonts w:ascii="Times New Roman" w:hAnsi="Times New Roman"/>
          <w:lang w:val="en-US"/>
        </w:rPr>
        <w:t>chlorin</w:t>
      </w:r>
      <w:r w:rsidR="008052FC">
        <w:rPr>
          <w:rFonts w:ascii="Times New Roman" w:hAnsi="Times New Roman"/>
          <w:lang w:val="en-US"/>
        </w:rPr>
        <w:t>e (Cl</w:t>
      </w:r>
      <w:r w:rsidR="008052FC" w:rsidRPr="003F0A17">
        <w:rPr>
          <w:rFonts w:ascii="Times New Roman" w:hAnsi="Times New Roman"/>
          <w:vertAlign w:val="subscript"/>
          <w:lang w:val="en-US"/>
        </w:rPr>
        <w:t>2</w:t>
      </w:r>
      <w:r w:rsidR="008052FC">
        <w:rPr>
          <w:rFonts w:ascii="Times New Roman" w:hAnsi="Times New Roman"/>
          <w:lang w:val="en-US"/>
        </w:rPr>
        <w:t>)</w:t>
      </w:r>
      <w:r w:rsidR="00165675">
        <w:rPr>
          <w:rFonts w:ascii="Times New Roman" w:hAnsi="Times New Roman"/>
          <w:lang w:val="en-US"/>
        </w:rPr>
        <w:t xml:space="preserve"> [20]</w:t>
      </w:r>
      <w:r w:rsidR="008052FC">
        <w:rPr>
          <w:rFonts w:ascii="Times New Roman" w:hAnsi="Times New Roman"/>
          <w:lang w:val="en-US"/>
        </w:rPr>
        <w:t xml:space="preserve">. Once </w:t>
      </w:r>
      <w:r w:rsidR="00A73A71">
        <w:rPr>
          <w:rFonts w:ascii="Times New Roman" w:hAnsi="Times New Roman"/>
          <w:lang w:val="en-US"/>
        </w:rPr>
        <w:t>chlorine</w:t>
      </w:r>
      <w:r w:rsidR="008052FC">
        <w:rPr>
          <w:rFonts w:ascii="Times New Roman" w:hAnsi="Times New Roman"/>
          <w:lang w:val="en-US"/>
        </w:rPr>
        <w:t xml:space="preserve"> </w:t>
      </w:r>
      <w:r w:rsidR="00A73A71">
        <w:rPr>
          <w:rFonts w:ascii="Times New Roman" w:hAnsi="Times New Roman"/>
          <w:lang w:val="en-US"/>
        </w:rPr>
        <w:t xml:space="preserve">has been produced by de combination of chlorides ions, diffusion processes through oxides layer are produced. Chlorine reacts with the </w:t>
      </w:r>
      <w:r w:rsidR="00494B5E">
        <w:rPr>
          <w:rFonts w:ascii="Times New Roman" w:hAnsi="Times New Roman"/>
          <w:lang w:val="en-US"/>
        </w:rPr>
        <w:t xml:space="preserve">steel </w:t>
      </w:r>
      <w:r w:rsidR="00A73A71">
        <w:rPr>
          <w:rFonts w:ascii="Times New Roman" w:hAnsi="Times New Roman"/>
          <w:lang w:val="en-US"/>
        </w:rPr>
        <w:t>alloyin</w:t>
      </w:r>
      <w:r w:rsidR="00494B5E">
        <w:rPr>
          <w:rFonts w:ascii="Times New Roman" w:hAnsi="Times New Roman"/>
          <w:lang w:val="en-US"/>
        </w:rPr>
        <w:t xml:space="preserve">g elements to form metal chlorides at the steel/oxides layer interface (iron is taken as an example in </w:t>
      </w:r>
      <w:r w:rsidR="00416B7F">
        <w:rPr>
          <w:rFonts w:ascii="Times New Roman" w:hAnsi="Times New Roman"/>
          <w:lang w:val="en-US"/>
        </w:rPr>
        <w:t xml:space="preserve">chemical reactions </w:t>
      </w:r>
      <w:r w:rsidR="00494B5E">
        <w:rPr>
          <w:rFonts w:ascii="Times New Roman" w:hAnsi="Times New Roman"/>
          <w:lang w:val="en-US"/>
        </w:rPr>
        <w:t>(6)</w:t>
      </w:r>
      <w:r w:rsidR="00416B7F">
        <w:rPr>
          <w:rFonts w:ascii="Times New Roman" w:hAnsi="Times New Roman"/>
          <w:lang w:val="en-US"/>
        </w:rPr>
        <w:t xml:space="preserve"> to (9</w:t>
      </w:r>
      <w:r w:rsidR="00494B5E">
        <w:rPr>
          <w:rFonts w:ascii="Times New Roman" w:hAnsi="Times New Roman"/>
          <w:lang w:val="en-US"/>
        </w:rPr>
        <w:t>)</w:t>
      </w:r>
      <w:r w:rsidR="00416B7F">
        <w:rPr>
          <w:rFonts w:ascii="Times New Roman" w:hAnsi="Times New Roman"/>
          <w:lang w:val="en-US"/>
        </w:rPr>
        <w:t>)</w:t>
      </w:r>
      <w:r w:rsidR="00494B5E">
        <w:rPr>
          <w:rFonts w:ascii="Times New Roman" w:hAnsi="Times New Roman"/>
          <w:lang w:val="en-US"/>
        </w:rPr>
        <w:t xml:space="preserve">. </w:t>
      </w:r>
      <w:r w:rsidR="0060224C">
        <w:rPr>
          <w:rFonts w:ascii="Times New Roman" w:hAnsi="Times New Roman"/>
          <w:lang w:val="en-US"/>
        </w:rPr>
        <w:t xml:space="preserve">Metal chlorides vapor pressure is relatively high at the interface and the evaporation of these species is produced (7). Then, metal chlorides diffuse back through the </w:t>
      </w:r>
      <w:r w:rsidR="00283C40">
        <w:rPr>
          <w:rFonts w:ascii="Times New Roman" w:hAnsi="Times New Roman"/>
          <w:lang w:val="en-US"/>
        </w:rPr>
        <w:t>alloy</w:t>
      </w:r>
      <w:r w:rsidR="0060224C">
        <w:rPr>
          <w:rFonts w:ascii="Times New Roman" w:hAnsi="Times New Roman"/>
          <w:lang w:val="en-US"/>
        </w:rPr>
        <w:t xml:space="preserve"> oxides layers cracks and pores produced in the corrosion products of the </w:t>
      </w:r>
      <w:r w:rsidR="00283C40">
        <w:rPr>
          <w:rFonts w:ascii="Times New Roman" w:hAnsi="Times New Roman"/>
          <w:lang w:val="en-US"/>
        </w:rPr>
        <w:t xml:space="preserve">steel. Finally, metal chlorides are oxidized to metal oxides as magnetite and hematite (8) and (9). Attending to chemical reactions (8) and (9), chlorine is again produced being this specie available to </w:t>
      </w:r>
      <w:r w:rsidR="00416B7F">
        <w:rPr>
          <w:rFonts w:ascii="Times New Roman" w:hAnsi="Times New Roman"/>
          <w:lang w:val="en-US"/>
        </w:rPr>
        <w:t>start the process described previously (chemical reactions (6) to (9)).</w:t>
      </w:r>
    </w:p>
    <w:p w:rsidR="00A73A71" w:rsidRPr="008052FC" w:rsidRDefault="00A73A71" w:rsidP="003F0A17">
      <w:pPr>
        <w:tabs>
          <w:tab w:val="right" w:pos="8026"/>
        </w:tabs>
        <w:spacing w:before="144"/>
        <w:rPr>
          <w:rFonts w:ascii="Times New Roman" w:hAnsi="Times New Roman"/>
          <w:lang w:val="en-US"/>
        </w:rPr>
      </w:pPr>
      <w:r w:rsidRPr="002655C0">
        <w:rPr>
          <w:rFonts w:ascii="Frutiger-Light" w:hAnsi="Frutiger-Light"/>
          <w:position w:val="-12"/>
          <w:sz w:val="24"/>
          <w:szCs w:val="24"/>
          <w:lang w:val="en-US" w:eastAsia="es-ES"/>
        </w:rPr>
        <w:object w:dxaOrig="2060" w:dyaOrig="360">
          <v:shape id="_x0000_i1030" type="#_x0000_t75" style="width:103.2pt;height:18.15pt" o:ole="">
            <v:imagedata r:id="rId20" o:title=""/>
          </v:shape>
          <o:OLEObject Type="Embed" ProgID="Equation.DSMT4" ShapeID="_x0000_i1030" DrawAspect="Content" ObjectID="_1553329487" r:id="rId21"/>
        </w:object>
      </w:r>
      <w:r w:rsidR="00494B5E">
        <w:rPr>
          <w:rFonts w:ascii="Frutiger-Light" w:hAnsi="Frutiger-Light"/>
          <w:sz w:val="24"/>
          <w:szCs w:val="24"/>
          <w:lang w:val="en-US" w:eastAsia="es-ES"/>
        </w:rPr>
        <w:t xml:space="preserve">                                                                               </w:t>
      </w:r>
      <w:r w:rsidR="0060224C">
        <w:rPr>
          <w:rFonts w:ascii="Frutiger-Light" w:hAnsi="Frutiger-Light"/>
          <w:sz w:val="24"/>
          <w:szCs w:val="24"/>
          <w:lang w:val="en-US" w:eastAsia="es-ES"/>
        </w:rPr>
        <w:t xml:space="preserve"> </w:t>
      </w:r>
      <w:r w:rsidR="00494B5E">
        <w:rPr>
          <w:rFonts w:ascii="Frutiger-Light" w:hAnsi="Frutiger-Light"/>
          <w:sz w:val="24"/>
          <w:szCs w:val="24"/>
          <w:lang w:val="en-US" w:eastAsia="es-ES"/>
        </w:rPr>
        <w:t xml:space="preserve">            </w:t>
      </w:r>
      <w:r w:rsidR="00494B5E" w:rsidRPr="003F0A17">
        <w:rPr>
          <w:rFonts w:ascii="Times New Roman" w:hAnsi="Times New Roman"/>
          <w:b/>
          <w:lang w:val="en-US"/>
        </w:rPr>
        <w:t>(6)</w:t>
      </w:r>
    </w:p>
    <w:p w:rsidR="0060224C" w:rsidRPr="00B0616F" w:rsidRDefault="0060224C" w:rsidP="0060224C">
      <w:pPr>
        <w:tabs>
          <w:tab w:val="right" w:pos="8026"/>
        </w:tabs>
        <w:spacing w:before="144"/>
        <w:rPr>
          <w:rFonts w:ascii="Times New Roman" w:hAnsi="Times New Roman"/>
          <w:lang w:val="en-US"/>
        </w:rPr>
      </w:pPr>
      <w:r w:rsidRPr="002655C0">
        <w:rPr>
          <w:rFonts w:ascii="Frutiger-Light" w:hAnsi="Frutiger-Light"/>
          <w:position w:val="-12"/>
          <w:sz w:val="24"/>
          <w:szCs w:val="24"/>
          <w:lang w:val="en-US" w:eastAsia="es-ES"/>
        </w:rPr>
        <w:object w:dxaOrig="2180" w:dyaOrig="360">
          <v:shape id="_x0000_i1031" type="#_x0000_t75" style="width:109.25pt;height:18.15pt" o:ole="">
            <v:imagedata r:id="rId22" o:title=""/>
          </v:shape>
          <o:OLEObject Type="Embed" ProgID="Equation.DSMT4" ShapeID="_x0000_i1031" DrawAspect="Content" ObjectID="_1553329488" r:id="rId23"/>
        </w:object>
      </w:r>
      <w:r>
        <w:rPr>
          <w:rFonts w:ascii="Frutiger-Light" w:hAnsi="Frutiger-Light"/>
          <w:sz w:val="24"/>
          <w:szCs w:val="24"/>
          <w:lang w:val="en-US" w:eastAsia="es-ES"/>
        </w:rPr>
        <w:t xml:space="preserve">                                                                                          </w:t>
      </w:r>
      <w:r>
        <w:rPr>
          <w:rFonts w:ascii="Times New Roman" w:hAnsi="Times New Roman"/>
          <w:b/>
          <w:lang w:val="en-US"/>
        </w:rPr>
        <w:t>(7</w:t>
      </w:r>
      <w:r w:rsidRPr="00B0616F">
        <w:rPr>
          <w:rFonts w:ascii="Times New Roman" w:hAnsi="Times New Roman"/>
          <w:b/>
          <w:lang w:val="en-US"/>
        </w:rPr>
        <w:t>)</w:t>
      </w:r>
    </w:p>
    <w:p w:rsidR="00283C40" w:rsidRPr="003F0A17" w:rsidRDefault="00283C40" w:rsidP="00283C40">
      <w:pPr>
        <w:tabs>
          <w:tab w:val="right" w:pos="8026"/>
        </w:tabs>
        <w:spacing w:before="144"/>
        <w:rPr>
          <w:rFonts w:ascii="Frutiger-Light" w:hAnsi="Frutiger-Light"/>
          <w:sz w:val="24"/>
          <w:szCs w:val="24"/>
          <w:lang w:val="en-US" w:eastAsia="es-ES"/>
        </w:rPr>
      </w:pPr>
      <w:r w:rsidRPr="002655C0">
        <w:rPr>
          <w:rFonts w:ascii="Frutiger-Light" w:hAnsi="Frutiger-Light"/>
          <w:position w:val="-12"/>
          <w:sz w:val="24"/>
          <w:szCs w:val="24"/>
          <w:lang w:val="en-US" w:eastAsia="es-ES"/>
        </w:rPr>
        <w:object w:dxaOrig="2900" w:dyaOrig="360">
          <v:shape id="_x0000_i1032" type="#_x0000_t75" style="width:144.5pt;height:18.15pt" o:ole="">
            <v:imagedata r:id="rId24" o:title=""/>
          </v:shape>
          <o:OLEObject Type="Embed" ProgID="Equation.DSMT4" ShapeID="_x0000_i1032" DrawAspect="Content" ObjectID="_1553329489" r:id="rId25"/>
        </w:object>
      </w:r>
      <w:r>
        <w:rPr>
          <w:rFonts w:ascii="Frutiger-Light" w:hAnsi="Frutiger-Light"/>
          <w:sz w:val="24"/>
          <w:szCs w:val="24"/>
          <w:lang w:val="en-US" w:eastAsia="es-ES"/>
        </w:rPr>
        <w:t xml:space="preserve">                                                                               </w:t>
      </w:r>
      <w:r>
        <w:rPr>
          <w:rFonts w:ascii="Times New Roman" w:hAnsi="Times New Roman"/>
          <w:b/>
          <w:lang w:val="en-US"/>
        </w:rPr>
        <w:t>(8</w:t>
      </w:r>
      <w:r w:rsidRPr="00B0616F">
        <w:rPr>
          <w:rFonts w:ascii="Times New Roman" w:hAnsi="Times New Roman"/>
          <w:b/>
          <w:lang w:val="en-US"/>
        </w:rPr>
        <w:t>)</w:t>
      </w:r>
    </w:p>
    <w:p w:rsidR="00283C40" w:rsidRPr="00B0616F" w:rsidRDefault="00283C40" w:rsidP="00283C40">
      <w:pPr>
        <w:tabs>
          <w:tab w:val="right" w:pos="8026"/>
        </w:tabs>
        <w:spacing w:before="144"/>
        <w:rPr>
          <w:rFonts w:ascii="Times New Roman" w:hAnsi="Times New Roman"/>
          <w:lang w:val="en-US"/>
        </w:rPr>
      </w:pPr>
      <w:r w:rsidRPr="003F0A17">
        <w:rPr>
          <w:rFonts w:ascii="Frutiger-Light" w:hAnsi="Frutiger-Light"/>
          <w:position w:val="-24"/>
          <w:sz w:val="24"/>
          <w:szCs w:val="24"/>
          <w:lang w:val="en-US" w:eastAsia="es-ES"/>
        </w:rPr>
        <w:object w:dxaOrig="2980" w:dyaOrig="620">
          <v:shape id="_x0000_i1033" type="#_x0000_t75" style="width:148.55pt;height:31.2pt" o:ole="">
            <v:imagedata r:id="rId26" o:title=""/>
          </v:shape>
          <o:OLEObject Type="Embed" ProgID="Equation.DSMT4" ShapeID="_x0000_i1033" DrawAspect="Content" ObjectID="_1553329490" r:id="rId27"/>
        </w:object>
      </w:r>
      <w:r>
        <w:rPr>
          <w:rFonts w:ascii="Frutiger-Light" w:hAnsi="Frutiger-Light"/>
          <w:sz w:val="24"/>
          <w:szCs w:val="24"/>
          <w:lang w:val="en-US" w:eastAsia="es-ES"/>
        </w:rPr>
        <w:t xml:space="preserve">                                                                              </w:t>
      </w:r>
      <w:r>
        <w:rPr>
          <w:rFonts w:ascii="Times New Roman" w:hAnsi="Times New Roman"/>
          <w:b/>
          <w:lang w:val="en-US"/>
        </w:rPr>
        <w:t>(9</w:t>
      </w:r>
      <w:r w:rsidRPr="00B0616F">
        <w:rPr>
          <w:rFonts w:ascii="Times New Roman" w:hAnsi="Times New Roman"/>
          <w:b/>
          <w:lang w:val="en-US"/>
        </w:rPr>
        <w:t>)</w:t>
      </w:r>
    </w:p>
    <w:p w:rsidR="007735AF" w:rsidRDefault="00F04F65" w:rsidP="00BE7880">
      <w:pPr>
        <w:tabs>
          <w:tab w:val="right" w:pos="8026"/>
        </w:tabs>
        <w:spacing w:before="144"/>
        <w:jc w:val="both"/>
        <w:rPr>
          <w:rFonts w:ascii="Times New Roman" w:hAnsi="Times New Roman"/>
          <w:lang w:val="en-US"/>
        </w:rPr>
      </w:pPr>
      <w:r>
        <w:rPr>
          <w:rFonts w:ascii="Times New Roman" w:hAnsi="Times New Roman"/>
          <w:lang w:val="en-US"/>
        </w:rPr>
        <w:t>S</w:t>
      </w:r>
      <w:r w:rsidR="00193B26">
        <w:rPr>
          <w:rFonts w:ascii="Times New Roman" w:hAnsi="Times New Roman"/>
          <w:lang w:val="en-US"/>
        </w:rPr>
        <w:t>everal authors reported interesting results about the influence of chloride content in the corrosion performance of carbon steel</w:t>
      </w:r>
      <w:r>
        <w:rPr>
          <w:rFonts w:ascii="Times New Roman" w:hAnsi="Times New Roman"/>
          <w:lang w:val="en-US"/>
        </w:rPr>
        <w:t xml:space="preserve"> showing a dependency between corrosion rates and chlorides content</w:t>
      </w:r>
      <w:r w:rsidR="00CB73DF">
        <w:rPr>
          <w:rFonts w:ascii="Times New Roman" w:hAnsi="Times New Roman"/>
          <w:lang w:val="en-US"/>
        </w:rPr>
        <w:t xml:space="preserve"> [2</w:t>
      </w:r>
      <w:r w:rsidR="00165675">
        <w:rPr>
          <w:rFonts w:ascii="Times New Roman" w:hAnsi="Times New Roman"/>
          <w:lang w:val="en-US"/>
        </w:rPr>
        <w:t>1</w:t>
      </w:r>
      <w:r w:rsidR="00CB73DF">
        <w:rPr>
          <w:rFonts w:ascii="Times New Roman" w:hAnsi="Times New Roman"/>
          <w:lang w:val="en-US"/>
        </w:rPr>
        <w:t>-2</w:t>
      </w:r>
      <w:r w:rsidR="00165675">
        <w:rPr>
          <w:rFonts w:ascii="Times New Roman" w:hAnsi="Times New Roman"/>
          <w:lang w:val="en-US"/>
        </w:rPr>
        <w:t>4</w:t>
      </w:r>
      <w:r w:rsidR="00CB73DF">
        <w:rPr>
          <w:rFonts w:ascii="Times New Roman" w:hAnsi="Times New Roman"/>
          <w:lang w:val="en-US"/>
        </w:rPr>
        <w:t>]</w:t>
      </w:r>
      <w:r>
        <w:rPr>
          <w:rFonts w:ascii="Times New Roman" w:hAnsi="Times New Roman"/>
          <w:lang w:val="en-US"/>
        </w:rPr>
        <w:t xml:space="preserve">. However, these results are associated to short corrosion tests which would be insufficient for </w:t>
      </w:r>
      <w:r w:rsidR="00113623">
        <w:rPr>
          <w:rFonts w:ascii="Times New Roman" w:hAnsi="Times New Roman"/>
          <w:lang w:val="en-US"/>
        </w:rPr>
        <w:t>a detailed evaluation of</w:t>
      </w:r>
      <w:r>
        <w:rPr>
          <w:rFonts w:ascii="Times New Roman" w:hAnsi="Times New Roman"/>
          <w:lang w:val="en-US"/>
        </w:rPr>
        <w:t xml:space="preserve"> corrosion mechanism or longer thermal-corrosive treatments </w:t>
      </w:r>
      <w:r w:rsidR="00113623">
        <w:rPr>
          <w:rFonts w:ascii="Times New Roman" w:hAnsi="Times New Roman"/>
          <w:lang w:val="en-US"/>
        </w:rPr>
        <w:t xml:space="preserve">analyzing the effect of chloride content up to 1% by weight. Then, </w:t>
      </w:r>
      <w:r w:rsidR="00193B26">
        <w:rPr>
          <w:rFonts w:ascii="Times New Roman" w:hAnsi="Times New Roman"/>
          <w:lang w:val="en-US"/>
        </w:rPr>
        <w:t>lack of knowledge has been detected about long term corrosion</w:t>
      </w:r>
      <w:r>
        <w:rPr>
          <w:rFonts w:ascii="Times New Roman" w:hAnsi="Times New Roman"/>
          <w:lang w:val="en-US"/>
        </w:rPr>
        <w:t xml:space="preserve"> tests </w:t>
      </w:r>
      <w:r w:rsidR="00113623">
        <w:rPr>
          <w:rFonts w:ascii="Times New Roman" w:hAnsi="Times New Roman"/>
          <w:lang w:val="en-US"/>
        </w:rPr>
        <w:t xml:space="preserve">with nitrates salts containing chloride percentages higher than </w:t>
      </w:r>
      <w:r>
        <w:rPr>
          <w:rFonts w:ascii="Times New Roman" w:hAnsi="Times New Roman"/>
          <w:lang w:val="en-US"/>
        </w:rPr>
        <w:t>1%</w:t>
      </w:r>
      <w:r w:rsidR="00113623">
        <w:rPr>
          <w:rFonts w:ascii="Times New Roman" w:hAnsi="Times New Roman"/>
          <w:lang w:val="en-US"/>
        </w:rPr>
        <w:t xml:space="preserve"> by weight which </w:t>
      </w:r>
      <w:r w:rsidR="00DC7985">
        <w:rPr>
          <w:rFonts w:ascii="Times New Roman" w:hAnsi="Times New Roman"/>
          <w:lang w:val="en-US"/>
        </w:rPr>
        <w:t xml:space="preserve">would </w:t>
      </w:r>
      <w:r w:rsidR="00113623">
        <w:rPr>
          <w:rFonts w:ascii="Times New Roman" w:hAnsi="Times New Roman"/>
          <w:lang w:val="en-US"/>
        </w:rPr>
        <w:t xml:space="preserve">analyze the effect of low purity salts over metallic materials used in CSP facilities. </w:t>
      </w:r>
      <w:r w:rsidR="007735AF">
        <w:rPr>
          <w:rFonts w:ascii="Times New Roman" w:hAnsi="Times New Roman"/>
          <w:lang w:val="en-US"/>
        </w:rPr>
        <w:t>Moreover</w:t>
      </w:r>
      <w:r w:rsidR="00113623">
        <w:rPr>
          <w:rFonts w:ascii="Times New Roman" w:hAnsi="Times New Roman"/>
          <w:lang w:val="en-US"/>
        </w:rPr>
        <w:t xml:space="preserve">, </w:t>
      </w:r>
      <w:r w:rsidR="007735AF">
        <w:rPr>
          <w:rFonts w:ascii="Times New Roman" w:hAnsi="Times New Roman"/>
          <w:lang w:val="en-US"/>
        </w:rPr>
        <w:t xml:space="preserve">although </w:t>
      </w:r>
      <w:r w:rsidR="00113623">
        <w:rPr>
          <w:rFonts w:ascii="Times New Roman" w:hAnsi="Times New Roman"/>
          <w:lang w:val="en-US"/>
        </w:rPr>
        <w:t xml:space="preserve">the </w:t>
      </w:r>
      <w:r w:rsidR="007735AF">
        <w:rPr>
          <w:rFonts w:ascii="Times New Roman" w:hAnsi="Times New Roman"/>
          <w:lang w:val="en-US"/>
        </w:rPr>
        <w:t xml:space="preserve">negative </w:t>
      </w:r>
      <w:r w:rsidR="00113623">
        <w:rPr>
          <w:rFonts w:ascii="Times New Roman" w:hAnsi="Times New Roman"/>
          <w:lang w:val="en-US"/>
        </w:rPr>
        <w:t>impact of</w:t>
      </w:r>
      <w:r w:rsidR="007735AF">
        <w:rPr>
          <w:rFonts w:ascii="Times New Roman" w:hAnsi="Times New Roman"/>
          <w:lang w:val="en-US"/>
        </w:rPr>
        <w:t xml:space="preserve"> </w:t>
      </w:r>
      <w:r w:rsidR="00113623">
        <w:rPr>
          <w:rFonts w:ascii="Times New Roman" w:hAnsi="Times New Roman"/>
          <w:lang w:val="en-US"/>
        </w:rPr>
        <w:t>chloride</w:t>
      </w:r>
      <w:r w:rsidR="007735AF">
        <w:rPr>
          <w:rFonts w:ascii="Times New Roman" w:hAnsi="Times New Roman"/>
          <w:lang w:val="en-US"/>
        </w:rPr>
        <w:t>s</w:t>
      </w:r>
      <w:r w:rsidR="00113623">
        <w:rPr>
          <w:rFonts w:ascii="Times New Roman" w:hAnsi="Times New Roman"/>
          <w:lang w:val="en-US"/>
        </w:rPr>
        <w:t xml:space="preserve"> </w:t>
      </w:r>
      <w:r w:rsidR="007735AF">
        <w:rPr>
          <w:rFonts w:ascii="Times New Roman" w:hAnsi="Times New Roman"/>
          <w:lang w:val="en-US"/>
        </w:rPr>
        <w:t xml:space="preserve">over corrosion phenomena such as crevice corrosion and stress corrosion cracking (SCC) has been reported for </w:t>
      </w:r>
      <w:r w:rsidR="001B7B48">
        <w:rPr>
          <w:rFonts w:ascii="Times New Roman" w:hAnsi="Times New Roman"/>
          <w:lang w:val="en-US"/>
        </w:rPr>
        <w:t xml:space="preserve">different </w:t>
      </w:r>
      <w:r w:rsidR="007735AF">
        <w:rPr>
          <w:rFonts w:ascii="Times New Roman" w:hAnsi="Times New Roman"/>
          <w:lang w:val="en-US"/>
        </w:rPr>
        <w:t>corrosive fluids</w:t>
      </w:r>
      <w:r w:rsidR="00DE2CDF">
        <w:rPr>
          <w:rFonts w:ascii="Times New Roman" w:hAnsi="Times New Roman"/>
          <w:lang w:val="en-US"/>
        </w:rPr>
        <w:t xml:space="preserve"> [2</w:t>
      </w:r>
      <w:r w:rsidR="00165675">
        <w:rPr>
          <w:rFonts w:ascii="Times New Roman" w:hAnsi="Times New Roman"/>
          <w:lang w:val="en-US"/>
        </w:rPr>
        <w:t>5</w:t>
      </w:r>
      <w:r w:rsidR="00DE2CDF">
        <w:rPr>
          <w:rFonts w:ascii="Times New Roman" w:hAnsi="Times New Roman"/>
          <w:lang w:val="en-US"/>
        </w:rPr>
        <w:t>-2</w:t>
      </w:r>
      <w:r w:rsidR="00165675">
        <w:rPr>
          <w:rFonts w:ascii="Times New Roman" w:hAnsi="Times New Roman"/>
          <w:lang w:val="en-US"/>
        </w:rPr>
        <w:t>8</w:t>
      </w:r>
      <w:r w:rsidR="00DE2CDF">
        <w:rPr>
          <w:rFonts w:ascii="Times New Roman" w:hAnsi="Times New Roman"/>
          <w:lang w:val="en-US"/>
        </w:rPr>
        <w:t>]</w:t>
      </w:r>
      <w:r w:rsidR="007735AF">
        <w:rPr>
          <w:rFonts w:ascii="Times New Roman" w:hAnsi="Times New Roman"/>
          <w:lang w:val="en-US"/>
        </w:rPr>
        <w:t>, results associated to high chloride</w:t>
      </w:r>
      <w:r w:rsidR="0055578F">
        <w:rPr>
          <w:rFonts w:ascii="Times New Roman" w:hAnsi="Times New Roman"/>
          <w:lang w:val="en-US"/>
        </w:rPr>
        <w:t xml:space="preserve"> content</w:t>
      </w:r>
      <w:r w:rsidR="007735AF">
        <w:rPr>
          <w:rFonts w:ascii="Times New Roman" w:hAnsi="Times New Roman"/>
          <w:lang w:val="en-US"/>
        </w:rPr>
        <w:t xml:space="preserve"> nitrate salts </w:t>
      </w:r>
      <w:r w:rsidR="00743FEC">
        <w:rPr>
          <w:rFonts w:ascii="Times New Roman" w:hAnsi="Times New Roman"/>
          <w:lang w:val="en-US"/>
        </w:rPr>
        <w:t>have not been identified in the state of the art.</w:t>
      </w:r>
    </w:p>
    <w:p w:rsidR="00B523BE" w:rsidRDefault="00481955" w:rsidP="00BE7880">
      <w:pPr>
        <w:tabs>
          <w:tab w:val="right" w:pos="8026"/>
        </w:tabs>
        <w:spacing w:before="144"/>
        <w:jc w:val="both"/>
        <w:rPr>
          <w:rFonts w:ascii="Times New Roman" w:hAnsi="Times New Roman"/>
          <w:lang w:val="en-US"/>
        </w:rPr>
      </w:pPr>
      <w:r>
        <w:rPr>
          <w:rFonts w:ascii="Times New Roman" w:hAnsi="Times New Roman"/>
          <w:lang w:val="en-US"/>
        </w:rPr>
        <w:t xml:space="preserve">This </w:t>
      </w:r>
      <w:r w:rsidR="008157F8">
        <w:rPr>
          <w:rFonts w:ascii="Times New Roman" w:hAnsi="Times New Roman"/>
          <w:lang w:val="en-US"/>
        </w:rPr>
        <w:t>paper</w:t>
      </w:r>
      <w:r>
        <w:rPr>
          <w:rFonts w:ascii="Times New Roman" w:hAnsi="Times New Roman"/>
          <w:lang w:val="en-US"/>
        </w:rPr>
        <w:t xml:space="preserve"> is focused on the </w:t>
      </w:r>
      <w:r w:rsidR="00934E85">
        <w:rPr>
          <w:rFonts w:ascii="Times New Roman" w:hAnsi="Times New Roman"/>
          <w:lang w:val="en-US"/>
        </w:rPr>
        <w:t xml:space="preserve">feasibility of using </w:t>
      </w:r>
      <w:r w:rsidR="00934E85" w:rsidRPr="00934E85">
        <w:rPr>
          <w:rFonts w:ascii="Times New Roman" w:hAnsi="Times New Roman"/>
          <w:lang w:val="en-US"/>
        </w:rPr>
        <w:t>high-chlorides content nitrates salts</w:t>
      </w:r>
      <w:r w:rsidR="00934E85">
        <w:rPr>
          <w:rFonts w:ascii="Times New Roman" w:hAnsi="Times New Roman"/>
          <w:lang w:val="en-US"/>
        </w:rPr>
        <w:t xml:space="preserve"> as storage </w:t>
      </w:r>
      <w:r w:rsidR="005771A7">
        <w:rPr>
          <w:rFonts w:ascii="Times New Roman" w:hAnsi="Times New Roman"/>
          <w:lang w:val="en-US"/>
        </w:rPr>
        <w:t xml:space="preserve">medium in PTC CSP installations. Then, corrosion performance of A516 Gr70 carbon steel under nitrates salts mixtures with different chlorides content levels was evaluated at 400 ºC (maximum design temperature of the storage system in PTC facilities). </w:t>
      </w:r>
      <w:r w:rsidR="00052F6D">
        <w:rPr>
          <w:rFonts w:ascii="Times New Roman" w:hAnsi="Times New Roman"/>
          <w:lang w:val="en-US"/>
        </w:rPr>
        <w:t>E</w:t>
      </w:r>
      <w:r w:rsidR="00B67078">
        <w:rPr>
          <w:rFonts w:ascii="Times New Roman" w:hAnsi="Times New Roman"/>
          <w:lang w:val="en-US"/>
        </w:rPr>
        <w:t>xperimental tests</w:t>
      </w:r>
      <w:r w:rsidR="008157F8">
        <w:rPr>
          <w:rFonts w:ascii="Times New Roman" w:hAnsi="Times New Roman"/>
          <w:lang w:val="en-US"/>
        </w:rPr>
        <w:t xml:space="preserve"> performed in </w:t>
      </w:r>
      <w:proofErr w:type="gramStart"/>
      <w:r w:rsidR="008157F8">
        <w:rPr>
          <w:rFonts w:ascii="Times New Roman" w:hAnsi="Times New Roman"/>
          <w:lang w:val="en-US"/>
        </w:rPr>
        <w:t xml:space="preserve">this study </w:t>
      </w:r>
      <w:r w:rsidR="00052F6D">
        <w:rPr>
          <w:rFonts w:ascii="Times New Roman" w:hAnsi="Times New Roman"/>
          <w:lang w:val="en-US"/>
        </w:rPr>
        <w:t>complete</w:t>
      </w:r>
      <w:r w:rsidR="007E3C91">
        <w:rPr>
          <w:rFonts w:ascii="Times New Roman" w:hAnsi="Times New Roman"/>
          <w:lang w:val="en-US"/>
        </w:rPr>
        <w:t xml:space="preserve"> previous r</w:t>
      </w:r>
      <w:r w:rsidR="008157F8">
        <w:rPr>
          <w:rFonts w:ascii="Times New Roman" w:hAnsi="Times New Roman"/>
          <w:lang w:val="en-US"/>
        </w:rPr>
        <w:t>esults</w:t>
      </w:r>
      <w:proofErr w:type="gramEnd"/>
      <w:r w:rsidR="008157F8">
        <w:rPr>
          <w:rFonts w:ascii="Times New Roman" w:hAnsi="Times New Roman"/>
          <w:lang w:val="en-US"/>
        </w:rPr>
        <w:t xml:space="preserve"> reported by the authors over carbon steel corrosion performance exposed to solar salts containing typical impurity levels</w:t>
      </w:r>
      <w:r w:rsidR="00934E85">
        <w:rPr>
          <w:rFonts w:ascii="Times New Roman" w:hAnsi="Times New Roman"/>
          <w:lang w:val="en-US"/>
        </w:rPr>
        <w:t xml:space="preserve"> for CSP application</w:t>
      </w:r>
      <w:r w:rsidR="008157F8">
        <w:rPr>
          <w:rFonts w:ascii="Times New Roman" w:hAnsi="Times New Roman"/>
          <w:lang w:val="en-US"/>
        </w:rPr>
        <w:t xml:space="preserve"> in the TES-PS10 pilot plant [</w:t>
      </w:r>
      <w:r w:rsidR="00052F6D">
        <w:rPr>
          <w:rFonts w:ascii="Times New Roman" w:hAnsi="Times New Roman"/>
          <w:lang w:val="en-US"/>
        </w:rPr>
        <w:t>2</w:t>
      </w:r>
      <w:r w:rsidR="00165675">
        <w:rPr>
          <w:rFonts w:ascii="Times New Roman" w:hAnsi="Times New Roman"/>
          <w:lang w:val="en-US"/>
        </w:rPr>
        <w:t>9</w:t>
      </w:r>
      <w:r w:rsidR="008157F8">
        <w:rPr>
          <w:rFonts w:ascii="Times New Roman" w:hAnsi="Times New Roman"/>
          <w:lang w:val="en-US"/>
        </w:rPr>
        <w:t xml:space="preserve">]. </w:t>
      </w:r>
      <w:r w:rsidR="007A2F47">
        <w:rPr>
          <w:rFonts w:ascii="Times New Roman" w:hAnsi="Times New Roman"/>
          <w:lang w:val="en-US"/>
        </w:rPr>
        <w:t xml:space="preserve">Summarizing, laboratory tests within this study face </w:t>
      </w:r>
      <w:r w:rsidR="008563DA">
        <w:rPr>
          <w:rFonts w:ascii="Times New Roman" w:hAnsi="Times New Roman"/>
          <w:lang w:val="en-US"/>
        </w:rPr>
        <w:t>the following purposes</w:t>
      </w:r>
      <w:r w:rsidR="00B67078">
        <w:rPr>
          <w:rFonts w:ascii="Times New Roman" w:hAnsi="Times New Roman"/>
          <w:lang w:val="en-US"/>
        </w:rPr>
        <w:t>: (</w:t>
      </w:r>
      <w:proofErr w:type="spellStart"/>
      <w:r w:rsidR="00B67078">
        <w:rPr>
          <w:rFonts w:ascii="Times New Roman" w:hAnsi="Times New Roman"/>
          <w:lang w:val="en-US"/>
        </w:rPr>
        <w:t>i</w:t>
      </w:r>
      <w:proofErr w:type="spellEnd"/>
      <w:r w:rsidR="00B67078">
        <w:rPr>
          <w:rFonts w:ascii="Times New Roman" w:hAnsi="Times New Roman"/>
          <w:lang w:val="en-US"/>
        </w:rPr>
        <w:t xml:space="preserve">) </w:t>
      </w:r>
      <w:r w:rsidR="00EA4C15">
        <w:rPr>
          <w:rFonts w:ascii="Times New Roman" w:hAnsi="Times New Roman"/>
          <w:lang w:val="en-US"/>
        </w:rPr>
        <w:t>To i</w:t>
      </w:r>
      <w:r w:rsidR="00B67078">
        <w:rPr>
          <w:rFonts w:ascii="Times New Roman" w:hAnsi="Times New Roman"/>
          <w:lang w:val="en-US"/>
        </w:rPr>
        <w:t>dentif</w:t>
      </w:r>
      <w:r w:rsidR="00C82943">
        <w:rPr>
          <w:rFonts w:ascii="Times New Roman" w:hAnsi="Times New Roman"/>
          <w:lang w:val="en-US"/>
        </w:rPr>
        <w:t>y</w:t>
      </w:r>
      <w:r w:rsidR="00B67078">
        <w:rPr>
          <w:rFonts w:ascii="Times New Roman" w:hAnsi="Times New Roman"/>
          <w:lang w:val="en-US"/>
        </w:rPr>
        <w:t xml:space="preserve"> the corrosion mechanism induced by </w:t>
      </w:r>
      <w:r w:rsidR="00934E85">
        <w:rPr>
          <w:rFonts w:ascii="Times New Roman" w:hAnsi="Times New Roman"/>
          <w:lang w:val="en-US"/>
        </w:rPr>
        <w:t>nitrate salts</w:t>
      </w:r>
      <w:r w:rsidR="00B67078">
        <w:rPr>
          <w:rFonts w:ascii="Times New Roman" w:hAnsi="Times New Roman"/>
          <w:lang w:val="en-US"/>
        </w:rPr>
        <w:t xml:space="preserve"> with high chlorides conten</w:t>
      </w:r>
      <w:r w:rsidR="008563DA">
        <w:rPr>
          <w:rFonts w:ascii="Times New Roman" w:hAnsi="Times New Roman"/>
          <w:lang w:val="en-US"/>
        </w:rPr>
        <w:t xml:space="preserve">t by a sensitivity analysis with </w:t>
      </w:r>
      <w:r w:rsidR="00B67078">
        <w:rPr>
          <w:rFonts w:ascii="Times New Roman" w:hAnsi="Times New Roman"/>
          <w:lang w:val="en-US"/>
        </w:rPr>
        <w:t xml:space="preserve">1.2% and 3% by weight, </w:t>
      </w:r>
      <w:r w:rsidR="00B523BE">
        <w:rPr>
          <w:rFonts w:ascii="Times New Roman" w:hAnsi="Times New Roman"/>
          <w:lang w:val="en-US"/>
        </w:rPr>
        <w:t>over A516 Gr70 carbon steel</w:t>
      </w:r>
      <w:r w:rsidR="00EA4C15">
        <w:rPr>
          <w:rFonts w:ascii="Times New Roman" w:hAnsi="Times New Roman"/>
          <w:lang w:val="en-US"/>
        </w:rPr>
        <w:t>;</w:t>
      </w:r>
      <w:r w:rsidR="00B523BE">
        <w:rPr>
          <w:rFonts w:ascii="Times New Roman" w:hAnsi="Times New Roman"/>
          <w:lang w:val="en-US"/>
        </w:rPr>
        <w:t xml:space="preserve"> </w:t>
      </w:r>
      <w:r w:rsidR="00B67078">
        <w:rPr>
          <w:rFonts w:ascii="Times New Roman" w:hAnsi="Times New Roman"/>
          <w:lang w:val="en-US"/>
        </w:rPr>
        <w:t xml:space="preserve">(ii) </w:t>
      </w:r>
      <w:r w:rsidR="00EA4C15">
        <w:rPr>
          <w:rFonts w:ascii="Times New Roman" w:hAnsi="Times New Roman"/>
          <w:lang w:val="en-US"/>
        </w:rPr>
        <w:t>To q</w:t>
      </w:r>
      <w:r w:rsidR="00B523BE">
        <w:rPr>
          <w:rFonts w:ascii="Times New Roman" w:hAnsi="Times New Roman"/>
          <w:lang w:val="en-US"/>
        </w:rPr>
        <w:t>uantify A516 Gr70 corrosion rates, analyze the performance of welded joints and evaluate SCC and crevice corrosion susceptibility</w:t>
      </w:r>
      <w:r w:rsidR="00EA4C15">
        <w:rPr>
          <w:rFonts w:ascii="Times New Roman" w:hAnsi="Times New Roman"/>
          <w:lang w:val="en-US"/>
        </w:rPr>
        <w:t>;</w:t>
      </w:r>
      <w:r w:rsidR="00B523BE">
        <w:rPr>
          <w:rFonts w:ascii="Times New Roman" w:hAnsi="Times New Roman"/>
          <w:lang w:val="en-US"/>
        </w:rPr>
        <w:t xml:space="preserve"> </w:t>
      </w:r>
      <w:r w:rsidR="008563DA">
        <w:rPr>
          <w:rFonts w:ascii="Times New Roman" w:hAnsi="Times New Roman"/>
          <w:lang w:val="en-US"/>
        </w:rPr>
        <w:t xml:space="preserve">(iii) </w:t>
      </w:r>
      <w:r w:rsidR="00EA4C15">
        <w:rPr>
          <w:rFonts w:ascii="Times New Roman" w:hAnsi="Times New Roman"/>
          <w:lang w:val="en-US"/>
        </w:rPr>
        <w:t>To c</w:t>
      </w:r>
      <w:r w:rsidR="008563DA">
        <w:rPr>
          <w:rFonts w:ascii="Times New Roman" w:hAnsi="Times New Roman"/>
          <w:lang w:val="en-US"/>
        </w:rPr>
        <w:t>ompare results obtained in this study with carbon steel corrosion performance in the TES-PS10 pilot plant [2</w:t>
      </w:r>
      <w:r w:rsidR="00165675">
        <w:rPr>
          <w:rFonts w:ascii="Times New Roman" w:hAnsi="Times New Roman"/>
          <w:lang w:val="en-US"/>
        </w:rPr>
        <w:t>9</w:t>
      </w:r>
      <w:r w:rsidR="008563DA">
        <w:rPr>
          <w:rFonts w:ascii="Times New Roman" w:hAnsi="Times New Roman"/>
          <w:lang w:val="en-US"/>
        </w:rPr>
        <w:t>]</w:t>
      </w:r>
      <w:r w:rsidR="00EA4C15">
        <w:rPr>
          <w:rFonts w:ascii="Times New Roman" w:hAnsi="Times New Roman"/>
          <w:lang w:val="en-US"/>
        </w:rPr>
        <w:t>;</w:t>
      </w:r>
      <w:r w:rsidR="008563DA">
        <w:rPr>
          <w:rFonts w:ascii="Times New Roman" w:hAnsi="Times New Roman"/>
          <w:lang w:val="en-US"/>
        </w:rPr>
        <w:t xml:space="preserve"> </w:t>
      </w:r>
      <w:r w:rsidR="008563DA">
        <w:rPr>
          <w:rFonts w:ascii="Times New Roman" w:hAnsi="Times New Roman"/>
          <w:lang w:val="en-US"/>
        </w:rPr>
        <w:lastRenderedPageBreak/>
        <w:t>(iv</w:t>
      </w:r>
      <w:r w:rsidR="00B523BE">
        <w:rPr>
          <w:rFonts w:ascii="Times New Roman" w:hAnsi="Times New Roman"/>
          <w:lang w:val="en-US"/>
        </w:rPr>
        <w:t xml:space="preserve">) </w:t>
      </w:r>
      <w:r w:rsidR="00EA4C15">
        <w:rPr>
          <w:rFonts w:ascii="Times New Roman" w:hAnsi="Times New Roman"/>
          <w:lang w:val="en-US"/>
        </w:rPr>
        <w:t>To d</w:t>
      </w:r>
      <w:r w:rsidR="00B523BE">
        <w:rPr>
          <w:rFonts w:ascii="Times New Roman" w:hAnsi="Times New Roman"/>
          <w:lang w:val="en-US"/>
        </w:rPr>
        <w:t xml:space="preserve">iscuss the feasibility of using solar salts with higher impurity levels at commercial scale with the current materials selection of </w:t>
      </w:r>
      <w:r w:rsidR="007A2F47">
        <w:rPr>
          <w:rFonts w:ascii="Times New Roman" w:hAnsi="Times New Roman"/>
          <w:lang w:val="en-US"/>
        </w:rPr>
        <w:t xml:space="preserve">parabolic trough collectors </w:t>
      </w:r>
      <w:r w:rsidR="00CA6A72">
        <w:rPr>
          <w:rFonts w:ascii="Times New Roman" w:hAnsi="Times New Roman"/>
          <w:lang w:val="en-US"/>
        </w:rPr>
        <w:t>CSP plants</w:t>
      </w:r>
      <w:r w:rsidR="00EA4C15">
        <w:rPr>
          <w:rFonts w:ascii="Times New Roman" w:hAnsi="Times New Roman"/>
          <w:lang w:val="en-US"/>
        </w:rPr>
        <w:t>;</w:t>
      </w:r>
      <w:r w:rsidR="00CA6A72">
        <w:rPr>
          <w:rFonts w:ascii="Times New Roman" w:hAnsi="Times New Roman"/>
          <w:lang w:val="en-US"/>
        </w:rPr>
        <w:t xml:space="preserve"> and</w:t>
      </w:r>
      <w:r w:rsidR="00EA4C15">
        <w:rPr>
          <w:rFonts w:ascii="Times New Roman" w:hAnsi="Times New Roman"/>
          <w:lang w:val="en-US"/>
        </w:rPr>
        <w:t>,</w:t>
      </w:r>
      <w:r w:rsidR="00CA6A72">
        <w:rPr>
          <w:rFonts w:ascii="Times New Roman" w:hAnsi="Times New Roman"/>
          <w:lang w:val="en-US"/>
        </w:rPr>
        <w:t xml:space="preserve"> </w:t>
      </w:r>
      <w:r w:rsidR="001B7B48">
        <w:rPr>
          <w:rFonts w:ascii="Times New Roman" w:hAnsi="Times New Roman"/>
          <w:lang w:val="en-US"/>
        </w:rPr>
        <w:t xml:space="preserve">finally </w:t>
      </w:r>
      <w:r w:rsidR="00CA6A72">
        <w:rPr>
          <w:rFonts w:ascii="Times New Roman" w:hAnsi="Times New Roman"/>
          <w:lang w:val="en-US"/>
        </w:rPr>
        <w:t xml:space="preserve">(v) </w:t>
      </w:r>
      <w:r w:rsidR="00EA4C15">
        <w:rPr>
          <w:rFonts w:ascii="Times New Roman" w:hAnsi="Times New Roman"/>
          <w:lang w:val="en-US"/>
        </w:rPr>
        <w:t>To e</w:t>
      </w:r>
      <w:r w:rsidR="00CA6A72">
        <w:rPr>
          <w:rFonts w:ascii="Times New Roman" w:hAnsi="Times New Roman"/>
          <w:lang w:val="en-US"/>
        </w:rPr>
        <w:t>valuate a higher corrosion resistant materials selection for this application.</w:t>
      </w:r>
    </w:p>
    <w:p w:rsidR="00365823" w:rsidRPr="002A3892" w:rsidRDefault="00093183" w:rsidP="00365823">
      <w:pPr>
        <w:numPr>
          <w:ilvl w:val="0"/>
          <w:numId w:val="4"/>
        </w:numPr>
        <w:rPr>
          <w:rFonts w:ascii="Times New Roman" w:hAnsi="Times New Roman"/>
          <w:b/>
          <w:sz w:val="24"/>
          <w:lang w:val="en-US"/>
        </w:rPr>
      </w:pPr>
      <w:r w:rsidRPr="002A3892">
        <w:rPr>
          <w:rFonts w:ascii="Times New Roman" w:hAnsi="Times New Roman"/>
          <w:b/>
          <w:sz w:val="24"/>
          <w:lang w:val="en-US"/>
        </w:rPr>
        <w:t xml:space="preserve">Materials and </w:t>
      </w:r>
      <w:r w:rsidR="0052035D" w:rsidRPr="002A3892">
        <w:rPr>
          <w:rFonts w:ascii="Times New Roman" w:hAnsi="Times New Roman"/>
          <w:b/>
          <w:sz w:val="24"/>
          <w:lang w:val="en-US"/>
        </w:rPr>
        <w:t>methods</w:t>
      </w:r>
    </w:p>
    <w:p w:rsidR="00C05B20" w:rsidRPr="00C05B20" w:rsidRDefault="00C05B20" w:rsidP="00C05B20">
      <w:pPr>
        <w:tabs>
          <w:tab w:val="right" w:pos="8026"/>
        </w:tabs>
        <w:spacing w:before="144"/>
        <w:jc w:val="both"/>
        <w:rPr>
          <w:rFonts w:ascii="Times New Roman" w:hAnsi="Times New Roman"/>
          <w:lang w:val="en-GB"/>
        </w:rPr>
      </w:pPr>
      <w:r w:rsidRPr="00C05B20">
        <w:rPr>
          <w:rFonts w:ascii="Times New Roman" w:hAnsi="Times New Roman"/>
          <w:lang w:val="en-US"/>
        </w:rPr>
        <w:t xml:space="preserve">Thermal-corrosive treatment </w:t>
      </w:r>
      <w:r>
        <w:rPr>
          <w:rFonts w:ascii="Times New Roman" w:hAnsi="Times New Roman"/>
          <w:lang w:val="en-US"/>
        </w:rPr>
        <w:t xml:space="preserve">to evaluate the </w:t>
      </w:r>
      <w:r w:rsidR="00C9346A">
        <w:rPr>
          <w:rFonts w:ascii="Times New Roman" w:hAnsi="Times New Roman"/>
          <w:lang w:val="en-US"/>
        </w:rPr>
        <w:t xml:space="preserve">compatibility between </w:t>
      </w:r>
      <w:r w:rsidR="00530232">
        <w:rPr>
          <w:rFonts w:ascii="Times New Roman" w:hAnsi="Times New Roman"/>
          <w:lang w:val="en-US"/>
        </w:rPr>
        <w:t>A516 Gr70</w:t>
      </w:r>
      <w:r>
        <w:rPr>
          <w:rFonts w:ascii="Times New Roman" w:hAnsi="Times New Roman"/>
          <w:lang w:val="en-US"/>
        </w:rPr>
        <w:t xml:space="preserve"> carbon steel</w:t>
      </w:r>
      <w:r w:rsidR="00C9346A">
        <w:rPr>
          <w:rFonts w:ascii="Times New Roman" w:hAnsi="Times New Roman"/>
          <w:lang w:val="en-US"/>
        </w:rPr>
        <w:t xml:space="preserve"> and high-chloride content nitrates salts </w:t>
      </w:r>
      <w:r w:rsidRPr="00C05B20">
        <w:rPr>
          <w:rFonts w:ascii="Times New Roman" w:hAnsi="Times New Roman"/>
          <w:lang w:val="en-US"/>
        </w:rPr>
        <w:t>was c</w:t>
      </w:r>
      <w:r w:rsidR="00334293">
        <w:rPr>
          <w:rFonts w:ascii="Times New Roman" w:hAnsi="Times New Roman"/>
          <w:lang w:val="en-US"/>
        </w:rPr>
        <w:t>arried out using the so-called solar salts</w:t>
      </w:r>
      <w:r w:rsidRPr="00C05B20">
        <w:rPr>
          <w:rFonts w:ascii="Times New Roman" w:hAnsi="Times New Roman"/>
          <w:lang w:val="en-US"/>
        </w:rPr>
        <w:t xml:space="preserve"> consisting in a binary nitrates mixture </w:t>
      </w:r>
      <w:r w:rsidRPr="00C05B20">
        <w:rPr>
          <w:rFonts w:ascii="Times New Roman" w:hAnsi="Times New Roman"/>
          <w:lang w:val="en-GB"/>
        </w:rPr>
        <w:t>with a composition 60</w:t>
      </w:r>
      <w:r w:rsidR="00EA4C15">
        <w:rPr>
          <w:rFonts w:ascii="Times New Roman" w:hAnsi="Times New Roman"/>
          <w:lang w:val="en-GB"/>
        </w:rPr>
        <w:t>%</w:t>
      </w:r>
      <w:r w:rsidRPr="00C05B20">
        <w:rPr>
          <w:rFonts w:ascii="Times New Roman" w:hAnsi="Times New Roman"/>
          <w:lang w:val="en-GB"/>
        </w:rPr>
        <w:t>:40</w:t>
      </w:r>
      <w:r w:rsidR="00EA4C15">
        <w:rPr>
          <w:rFonts w:ascii="Times New Roman" w:hAnsi="Times New Roman"/>
          <w:lang w:val="en-GB"/>
        </w:rPr>
        <w:t>%</w:t>
      </w:r>
      <w:r w:rsidRPr="00C05B20">
        <w:rPr>
          <w:rFonts w:ascii="Times New Roman" w:hAnsi="Times New Roman"/>
          <w:lang w:val="en-GB"/>
        </w:rPr>
        <w:t xml:space="preserve"> NaNO</w:t>
      </w:r>
      <w:r w:rsidRPr="00C05B20">
        <w:rPr>
          <w:rFonts w:ascii="Times New Roman" w:hAnsi="Times New Roman"/>
          <w:vertAlign w:val="subscript"/>
          <w:lang w:val="en-GB"/>
        </w:rPr>
        <w:t>3</w:t>
      </w:r>
      <w:r w:rsidRPr="00C05B20">
        <w:rPr>
          <w:rFonts w:ascii="Times New Roman" w:hAnsi="Times New Roman"/>
          <w:lang w:val="en-GB"/>
        </w:rPr>
        <w:t xml:space="preserve"> and KNO</w:t>
      </w:r>
      <w:r w:rsidRPr="00C05B20">
        <w:rPr>
          <w:rFonts w:ascii="Times New Roman" w:hAnsi="Times New Roman"/>
          <w:vertAlign w:val="subscript"/>
          <w:lang w:val="en-GB"/>
        </w:rPr>
        <w:t>3</w:t>
      </w:r>
      <w:r w:rsidRPr="00C05B20">
        <w:rPr>
          <w:rFonts w:ascii="Times New Roman" w:hAnsi="Times New Roman"/>
          <w:lang w:val="en-GB"/>
        </w:rPr>
        <w:t xml:space="preserve"> by weight close to the eutectic point (</w:t>
      </w:r>
      <w:r w:rsidR="005771A7">
        <w:rPr>
          <w:rFonts w:ascii="Times New Roman" w:hAnsi="Times New Roman"/>
          <w:lang w:val="en-GB"/>
        </w:rPr>
        <w:t>Fig. 2</w:t>
      </w:r>
      <w:r w:rsidRPr="00C05B20">
        <w:rPr>
          <w:rFonts w:ascii="Times New Roman" w:hAnsi="Times New Roman"/>
          <w:lang w:val="en-GB"/>
        </w:rPr>
        <w:t>)</w:t>
      </w:r>
      <w:r w:rsidR="00052F6D">
        <w:rPr>
          <w:rFonts w:ascii="Times New Roman" w:hAnsi="Times New Roman"/>
          <w:lang w:val="en-GB"/>
        </w:rPr>
        <w:t xml:space="preserve"> [</w:t>
      </w:r>
      <w:r w:rsidR="00165675">
        <w:rPr>
          <w:rFonts w:ascii="Times New Roman" w:hAnsi="Times New Roman"/>
          <w:lang w:val="en-GB"/>
        </w:rPr>
        <w:t>30</w:t>
      </w:r>
      <w:r w:rsidR="00052F6D" w:rsidRPr="00530232">
        <w:rPr>
          <w:rFonts w:ascii="Times New Roman" w:hAnsi="Times New Roman"/>
          <w:lang w:val="en-GB"/>
        </w:rPr>
        <w:t>]</w:t>
      </w:r>
      <w:r w:rsidR="00464329">
        <w:rPr>
          <w:rFonts w:ascii="Times New Roman" w:hAnsi="Times New Roman"/>
          <w:lang w:val="en-GB"/>
        </w:rPr>
        <w:t>.</w:t>
      </w:r>
      <w:r w:rsidRPr="00C05B20">
        <w:rPr>
          <w:rFonts w:ascii="Times New Roman" w:hAnsi="Times New Roman"/>
          <w:lang w:val="en-GB"/>
        </w:rPr>
        <w:t xml:space="preserve"> </w:t>
      </w:r>
      <w:r w:rsidR="00052F6D">
        <w:rPr>
          <w:rFonts w:ascii="Times New Roman" w:hAnsi="Times New Roman"/>
          <w:lang w:val="en-GB"/>
        </w:rPr>
        <w:t>Both</w:t>
      </w:r>
      <w:r w:rsidR="00C952C4">
        <w:rPr>
          <w:rFonts w:ascii="Times New Roman" w:hAnsi="Times New Roman"/>
          <w:lang w:val="en-GB"/>
        </w:rPr>
        <w:t xml:space="preserve"> </w:t>
      </w:r>
      <w:r w:rsidR="00052F6D">
        <w:rPr>
          <w:rFonts w:ascii="Times New Roman" w:hAnsi="Times New Roman"/>
          <w:lang w:val="en-GB"/>
        </w:rPr>
        <w:t>nitrates salts, s</w:t>
      </w:r>
      <w:r w:rsidRPr="00C05B20">
        <w:rPr>
          <w:rFonts w:ascii="Times New Roman" w:hAnsi="Times New Roman"/>
          <w:lang w:val="en-GB"/>
        </w:rPr>
        <w:t>odium</w:t>
      </w:r>
      <w:r w:rsidR="00052F6D">
        <w:rPr>
          <w:rFonts w:ascii="Times New Roman" w:hAnsi="Times New Roman"/>
          <w:lang w:val="en-GB"/>
        </w:rPr>
        <w:t xml:space="preserve"> and potassium nitrates</w:t>
      </w:r>
      <w:r w:rsidR="00C952C4">
        <w:rPr>
          <w:rFonts w:ascii="Times New Roman" w:hAnsi="Times New Roman"/>
          <w:lang w:val="en-GB"/>
        </w:rPr>
        <w:t>,</w:t>
      </w:r>
      <w:r w:rsidR="00052F6D">
        <w:rPr>
          <w:rFonts w:ascii="Times New Roman" w:hAnsi="Times New Roman"/>
          <w:lang w:val="en-GB"/>
        </w:rPr>
        <w:t xml:space="preserve"> were</w:t>
      </w:r>
      <w:r w:rsidRPr="00C05B20">
        <w:rPr>
          <w:rFonts w:ascii="Times New Roman" w:hAnsi="Times New Roman"/>
          <w:lang w:val="en-GB"/>
        </w:rPr>
        <w:t xml:space="preserve"> supplied by SQM. Reagent grade </w:t>
      </w:r>
      <w:proofErr w:type="spellStart"/>
      <w:r w:rsidRPr="00C05B20">
        <w:rPr>
          <w:rFonts w:ascii="Times New Roman" w:hAnsi="Times New Roman"/>
          <w:lang w:val="en-GB"/>
        </w:rPr>
        <w:t>NaCl</w:t>
      </w:r>
      <w:proofErr w:type="spellEnd"/>
      <w:r w:rsidRPr="00C05B20">
        <w:rPr>
          <w:rFonts w:ascii="Times New Roman" w:hAnsi="Times New Roman"/>
          <w:lang w:val="en-GB"/>
        </w:rPr>
        <w:t xml:space="preserve"> was used to increase the chloride content adjusting it to 1.2% Cl</w:t>
      </w:r>
      <w:r w:rsidRPr="00C05B20">
        <w:rPr>
          <w:rFonts w:ascii="Times New Roman" w:hAnsi="Times New Roman"/>
          <w:vertAlign w:val="superscript"/>
          <w:lang w:val="en-GB"/>
        </w:rPr>
        <w:t>-</w:t>
      </w:r>
      <w:r w:rsidRPr="00C05B20">
        <w:rPr>
          <w:rFonts w:ascii="Times New Roman" w:hAnsi="Times New Roman"/>
          <w:lang w:val="en-GB"/>
        </w:rPr>
        <w:t xml:space="preserve"> and 3% Cl</w:t>
      </w:r>
      <w:r w:rsidRPr="00C05B20">
        <w:rPr>
          <w:rFonts w:ascii="Times New Roman" w:hAnsi="Times New Roman"/>
          <w:vertAlign w:val="superscript"/>
          <w:lang w:val="en-GB"/>
        </w:rPr>
        <w:t>-</w:t>
      </w:r>
      <w:r w:rsidRPr="00C05B20">
        <w:rPr>
          <w:rFonts w:ascii="Times New Roman" w:hAnsi="Times New Roman"/>
          <w:lang w:val="en-GB"/>
        </w:rPr>
        <w:t xml:space="preserve"> for </w:t>
      </w:r>
      <w:r w:rsidRPr="00C05B20">
        <w:rPr>
          <w:rFonts w:ascii="Times New Roman" w:hAnsi="Times New Roman"/>
          <w:lang w:val="en-US"/>
        </w:rPr>
        <w:t>Solar_</w:t>
      </w:r>
      <w:r w:rsidR="00530232">
        <w:rPr>
          <w:rFonts w:ascii="Times New Roman" w:hAnsi="Times New Roman"/>
          <w:lang w:val="en-US"/>
        </w:rPr>
        <w:t>S</w:t>
      </w:r>
      <w:r w:rsidRPr="00C05B20">
        <w:rPr>
          <w:rFonts w:ascii="Times New Roman" w:hAnsi="Times New Roman"/>
          <w:lang w:val="en-US"/>
        </w:rPr>
        <w:t>alt_1.2%Cl</w:t>
      </w:r>
      <w:r w:rsidRPr="00C05B20">
        <w:rPr>
          <w:rFonts w:ascii="Times New Roman" w:hAnsi="Times New Roman"/>
          <w:lang w:val="en-GB"/>
        </w:rPr>
        <w:t xml:space="preserve"> sample and </w:t>
      </w:r>
      <w:r w:rsidRPr="00C05B20">
        <w:rPr>
          <w:rFonts w:ascii="Times New Roman" w:hAnsi="Times New Roman"/>
          <w:lang w:val="en-US"/>
        </w:rPr>
        <w:t>Solar_</w:t>
      </w:r>
      <w:r w:rsidR="00530232">
        <w:rPr>
          <w:rFonts w:ascii="Times New Roman" w:hAnsi="Times New Roman"/>
          <w:lang w:val="en-US"/>
        </w:rPr>
        <w:t>S</w:t>
      </w:r>
      <w:r w:rsidRPr="00C05B20">
        <w:rPr>
          <w:rFonts w:ascii="Times New Roman" w:hAnsi="Times New Roman"/>
          <w:lang w:val="en-US"/>
        </w:rPr>
        <w:t>alt_3%Cl</w:t>
      </w:r>
      <w:r w:rsidRPr="00C05B20">
        <w:rPr>
          <w:rFonts w:ascii="Times New Roman" w:hAnsi="Times New Roman"/>
          <w:lang w:val="en-GB"/>
        </w:rPr>
        <w:t xml:space="preserve"> sample</w:t>
      </w:r>
      <w:r w:rsidR="00EA4C15">
        <w:rPr>
          <w:rFonts w:ascii="Times New Roman" w:hAnsi="Times New Roman"/>
          <w:lang w:val="en-GB"/>
        </w:rPr>
        <w:t>,</w:t>
      </w:r>
      <w:r w:rsidRPr="00C05B20">
        <w:rPr>
          <w:rFonts w:ascii="Times New Roman" w:hAnsi="Times New Roman"/>
          <w:lang w:val="en-GB"/>
        </w:rPr>
        <w:t xml:space="preserve"> respectively. Chloride determination was performed by </w:t>
      </w:r>
      <w:proofErr w:type="spellStart"/>
      <w:r w:rsidRPr="00C05B20">
        <w:rPr>
          <w:rFonts w:ascii="Times New Roman" w:hAnsi="Times New Roman"/>
          <w:lang w:val="en-GB"/>
        </w:rPr>
        <w:t>Volhards´s</w:t>
      </w:r>
      <w:proofErr w:type="spellEnd"/>
      <w:r w:rsidRPr="00C05B20">
        <w:rPr>
          <w:rFonts w:ascii="Times New Roman" w:hAnsi="Times New Roman"/>
          <w:lang w:val="en-GB"/>
        </w:rPr>
        <w:t xml:space="preserve"> method before and after </w:t>
      </w:r>
      <w:proofErr w:type="spellStart"/>
      <w:r w:rsidRPr="00C05B20">
        <w:rPr>
          <w:rFonts w:ascii="Times New Roman" w:hAnsi="Times New Roman"/>
          <w:lang w:val="en-GB"/>
        </w:rPr>
        <w:t>NaCl</w:t>
      </w:r>
      <w:proofErr w:type="spellEnd"/>
      <w:r w:rsidRPr="00C05B20">
        <w:rPr>
          <w:rFonts w:ascii="Times New Roman" w:hAnsi="Times New Roman"/>
          <w:lang w:val="en-GB"/>
        </w:rPr>
        <w:t xml:space="preserve"> addition to corroborate chloride </w:t>
      </w:r>
      <w:r w:rsidR="00530232">
        <w:rPr>
          <w:rFonts w:ascii="Times New Roman" w:hAnsi="Times New Roman"/>
          <w:lang w:val="en-GB"/>
        </w:rPr>
        <w:t>concentration</w:t>
      </w:r>
      <w:r w:rsidRPr="00C05B20">
        <w:rPr>
          <w:rFonts w:ascii="Times New Roman" w:hAnsi="Times New Roman"/>
          <w:lang w:val="en-GB"/>
        </w:rPr>
        <w:t xml:space="preserve"> of the </w:t>
      </w:r>
      <w:r w:rsidR="008229EA">
        <w:rPr>
          <w:rFonts w:ascii="Times New Roman" w:hAnsi="Times New Roman"/>
          <w:lang w:val="en-US"/>
        </w:rPr>
        <w:t>mixtures</w:t>
      </w:r>
      <w:r w:rsidRPr="00530232">
        <w:rPr>
          <w:rFonts w:ascii="Times New Roman" w:hAnsi="Times New Roman"/>
          <w:lang w:val="en-US"/>
        </w:rPr>
        <w:t>.</w:t>
      </w:r>
      <w:r w:rsidRPr="00C05B20">
        <w:rPr>
          <w:rFonts w:ascii="Times New Roman" w:hAnsi="Times New Roman"/>
          <w:lang w:val="en-GB"/>
        </w:rPr>
        <w:t xml:space="preserve"> </w:t>
      </w:r>
      <w:r w:rsidR="008229EA">
        <w:rPr>
          <w:rFonts w:ascii="Times New Roman" w:hAnsi="Times New Roman"/>
          <w:lang w:val="en-GB"/>
        </w:rPr>
        <w:t>Impurities associated to the final molten salts samples under evaluation are shown in Table 2.</w:t>
      </w:r>
    </w:p>
    <w:p w:rsidR="00C05B20" w:rsidRPr="00C05B20" w:rsidRDefault="00C05B20" w:rsidP="00C05B20">
      <w:pPr>
        <w:pStyle w:val="Prrafodelista"/>
        <w:tabs>
          <w:tab w:val="right" w:pos="8026"/>
        </w:tabs>
        <w:spacing w:before="144"/>
        <w:ind w:left="360"/>
        <w:jc w:val="both"/>
        <w:rPr>
          <w:rFonts w:ascii="Times New Roman" w:hAnsi="Times New Roman"/>
          <w:lang w:val="en-GB"/>
        </w:rPr>
      </w:pPr>
    </w:p>
    <w:p w:rsidR="00C05B20" w:rsidRPr="00C05B20" w:rsidRDefault="00C05B20" w:rsidP="00E54D7F">
      <w:pPr>
        <w:pStyle w:val="Prrafodelista"/>
        <w:tabs>
          <w:tab w:val="left" w:pos="2745"/>
        </w:tabs>
        <w:ind w:left="360"/>
        <w:jc w:val="center"/>
        <w:rPr>
          <w:rFonts w:ascii="Times New Roman" w:hAnsi="Times New Roman"/>
          <w:b/>
          <w:color w:val="222222"/>
          <w:lang w:val="en-US"/>
        </w:rPr>
      </w:pPr>
      <w:r>
        <w:rPr>
          <w:noProof/>
          <w:lang w:eastAsia="es-ES"/>
        </w:rPr>
        <w:drawing>
          <wp:inline distT="0" distB="0" distL="0" distR="0" wp14:anchorId="59CD16C8" wp14:editId="2BEFED7E">
            <wp:extent cx="3230848" cy="2263279"/>
            <wp:effectExtent l="0" t="0" r="8255"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43619" cy="2272226"/>
                    </a:xfrm>
                    <a:prstGeom prst="rect">
                      <a:avLst/>
                    </a:prstGeom>
                    <a:noFill/>
                    <a:ln>
                      <a:noFill/>
                    </a:ln>
                  </pic:spPr>
                </pic:pic>
              </a:graphicData>
            </a:graphic>
          </wp:inline>
        </w:drawing>
      </w:r>
    </w:p>
    <w:p w:rsidR="00C05B20" w:rsidRPr="00C05B20" w:rsidRDefault="005771A7" w:rsidP="00E54D7F">
      <w:pPr>
        <w:pStyle w:val="Prrafodelista"/>
        <w:tabs>
          <w:tab w:val="left" w:pos="2745"/>
        </w:tabs>
        <w:ind w:left="360"/>
        <w:jc w:val="center"/>
        <w:rPr>
          <w:rFonts w:ascii="Times New Roman" w:hAnsi="Times New Roman"/>
          <w:b/>
          <w:color w:val="222222"/>
          <w:lang w:val="en-US"/>
        </w:rPr>
      </w:pPr>
      <w:proofErr w:type="gramStart"/>
      <w:r>
        <w:rPr>
          <w:rFonts w:ascii="Times New Roman" w:hAnsi="Times New Roman"/>
          <w:b/>
          <w:color w:val="222222"/>
          <w:lang w:val="en-US"/>
        </w:rPr>
        <w:t>Fig. 2</w:t>
      </w:r>
      <w:r w:rsidR="00C05B20" w:rsidRPr="00C05B20">
        <w:rPr>
          <w:rFonts w:ascii="Times New Roman" w:hAnsi="Times New Roman"/>
          <w:b/>
          <w:color w:val="222222"/>
          <w:lang w:val="en-US"/>
        </w:rPr>
        <w:t>.</w:t>
      </w:r>
      <w:proofErr w:type="gramEnd"/>
      <w:r w:rsidR="00C05B20" w:rsidRPr="00C05B20">
        <w:rPr>
          <w:rFonts w:ascii="Times New Roman" w:hAnsi="Times New Roman"/>
          <w:b/>
          <w:color w:val="222222"/>
          <w:lang w:val="en-US"/>
        </w:rPr>
        <w:t xml:space="preserve"> NaNO</w:t>
      </w:r>
      <w:r w:rsidR="00C05B20" w:rsidRPr="00C05B20">
        <w:rPr>
          <w:rFonts w:ascii="Times New Roman" w:hAnsi="Times New Roman"/>
          <w:b/>
          <w:color w:val="222222"/>
          <w:vertAlign w:val="subscript"/>
          <w:lang w:val="en-US"/>
        </w:rPr>
        <w:t>3</w:t>
      </w:r>
      <w:r w:rsidR="00C05B20" w:rsidRPr="00C05B20">
        <w:rPr>
          <w:rFonts w:ascii="Times New Roman" w:hAnsi="Times New Roman"/>
          <w:b/>
          <w:color w:val="222222"/>
          <w:lang w:val="en-US"/>
        </w:rPr>
        <w:t>-KNO</w:t>
      </w:r>
      <w:r w:rsidR="00C05B20" w:rsidRPr="00C05B20">
        <w:rPr>
          <w:rFonts w:ascii="Times New Roman" w:hAnsi="Times New Roman"/>
          <w:b/>
          <w:color w:val="222222"/>
          <w:vertAlign w:val="subscript"/>
          <w:lang w:val="en-US"/>
        </w:rPr>
        <w:t>3</w:t>
      </w:r>
      <w:r w:rsidR="00C05B20" w:rsidRPr="00C05B20">
        <w:rPr>
          <w:rFonts w:ascii="Times New Roman" w:hAnsi="Times New Roman"/>
          <w:b/>
          <w:color w:val="222222"/>
          <w:lang w:val="en-US"/>
        </w:rPr>
        <w:t xml:space="preserve"> phase diagram</w:t>
      </w:r>
      <w:r w:rsidR="00844B79">
        <w:rPr>
          <w:rFonts w:ascii="Times New Roman" w:hAnsi="Times New Roman"/>
          <w:b/>
          <w:color w:val="222222"/>
          <w:lang w:val="en-US"/>
        </w:rPr>
        <w:t xml:space="preserve"> [</w:t>
      </w:r>
      <w:r w:rsidR="00165675">
        <w:rPr>
          <w:rFonts w:ascii="Times New Roman" w:hAnsi="Times New Roman"/>
          <w:b/>
          <w:color w:val="222222"/>
          <w:lang w:val="en-US"/>
        </w:rPr>
        <w:t>30</w:t>
      </w:r>
      <w:r w:rsidR="00844B79">
        <w:rPr>
          <w:rFonts w:ascii="Times New Roman" w:hAnsi="Times New Roman"/>
          <w:b/>
          <w:color w:val="222222"/>
          <w:lang w:val="en-US"/>
        </w:rPr>
        <w:t>]</w:t>
      </w:r>
    </w:p>
    <w:p w:rsidR="00E54D7F" w:rsidRDefault="00E54D7F" w:rsidP="00C05B20">
      <w:pPr>
        <w:tabs>
          <w:tab w:val="left" w:pos="2745"/>
        </w:tabs>
        <w:jc w:val="both"/>
        <w:rPr>
          <w:rFonts w:ascii="Times New Roman" w:hAnsi="Times New Roman"/>
          <w:b/>
          <w:color w:val="222222"/>
          <w:lang w:val="en-US"/>
        </w:rPr>
      </w:pPr>
    </w:p>
    <w:p w:rsidR="00C05B20" w:rsidRDefault="00C05B20" w:rsidP="00A154F0">
      <w:pPr>
        <w:tabs>
          <w:tab w:val="left" w:pos="2745"/>
        </w:tabs>
        <w:jc w:val="center"/>
        <w:rPr>
          <w:rFonts w:ascii="Times New Roman" w:hAnsi="Times New Roman"/>
          <w:b/>
          <w:color w:val="222222"/>
          <w:lang w:val="en-US"/>
        </w:rPr>
      </w:pPr>
      <w:proofErr w:type="gramStart"/>
      <w:r w:rsidRPr="00C05B20">
        <w:rPr>
          <w:rFonts w:ascii="Times New Roman" w:hAnsi="Times New Roman"/>
          <w:b/>
          <w:color w:val="222222"/>
          <w:lang w:val="en-US"/>
        </w:rPr>
        <w:t xml:space="preserve">Table </w:t>
      </w:r>
      <w:r w:rsidR="00C952C4">
        <w:rPr>
          <w:rFonts w:ascii="Times New Roman" w:hAnsi="Times New Roman"/>
          <w:b/>
          <w:color w:val="222222"/>
          <w:lang w:val="en-US"/>
        </w:rPr>
        <w:t>2</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Molten salts samples</w:t>
      </w:r>
      <w:r w:rsidR="005B7185">
        <w:rPr>
          <w:rFonts w:ascii="Times New Roman" w:hAnsi="Times New Roman"/>
          <w:b/>
          <w:color w:val="222222"/>
          <w:lang w:val="en-US"/>
        </w:rPr>
        <w:t xml:space="preserve"> impurities analyzed in the experimental tests</w:t>
      </w:r>
    </w:p>
    <w:tbl>
      <w:tblPr>
        <w:tblStyle w:val="Tablaconcuadrcula"/>
        <w:tblW w:w="10174" w:type="dxa"/>
        <w:jc w:val="center"/>
        <w:tblLook w:val="04A0" w:firstRow="1" w:lastRow="0" w:firstColumn="1" w:lastColumn="0" w:noHBand="0" w:noVBand="1"/>
      </w:tblPr>
      <w:tblGrid>
        <w:gridCol w:w="2019"/>
        <w:gridCol w:w="1573"/>
        <w:gridCol w:w="1493"/>
        <w:gridCol w:w="1774"/>
        <w:gridCol w:w="1444"/>
        <w:gridCol w:w="1871"/>
      </w:tblGrid>
      <w:tr w:rsidR="00C9346A" w:rsidTr="00C9346A">
        <w:trPr>
          <w:jc w:val="center"/>
        </w:trPr>
        <w:tc>
          <w:tcPr>
            <w:tcW w:w="2019" w:type="dxa"/>
          </w:tcPr>
          <w:p w:rsidR="00C9346A" w:rsidRDefault="00C9346A" w:rsidP="00C05B20">
            <w:pPr>
              <w:tabs>
                <w:tab w:val="left" w:pos="2745"/>
              </w:tabs>
              <w:jc w:val="both"/>
              <w:rPr>
                <w:rFonts w:ascii="Times New Roman" w:hAnsi="Times New Roman"/>
                <w:b/>
                <w:color w:val="222222"/>
                <w:lang w:val="en-US"/>
              </w:rPr>
            </w:pPr>
          </w:p>
        </w:tc>
        <w:tc>
          <w:tcPr>
            <w:tcW w:w="1573" w:type="dxa"/>
          </w:tcPr>
          <w:p w:rsidR="00C9346A" w:rsidRPr="008229EA" w:rsidRDefault="00C9346A" w:rsidP="007E2D45">
            <w:pPr>
              <w:spacing w:before="120" w:line="360" w:lineRule="auto"/>
              <w:jc w:val="center"/>
              <w:rPr>
                <w:rFonts w:ascii="Times New Roman" w:hAnsi="Times New Roman"/>
                <w:lang w:val="en-US"/>
              </w:rPr>
            </w:pPr>
            <w:r w:rsidRPr="008229EA">
              <w:rPr>
                <w:rFonts w:ascii="Times New Roman" w:hAnsi="Times New Roman"/>
                <w:lang w:val="en-US"/>
              </w:rPr>
              <w:t>Chloride (%</w:t>
            </w:r>
            <w:proofErr w:type="spellStart"/>
            <w:r w:rsidRPr="008229EA">
              <w:rPr>
                <w:rFonts w:ascii="Times New Roman" w:hAnsi="Times New Roman"/>
                <w:lang w:val="en-US"/>
              </w:rPr>
              <w:t>w</w:t>
            </w:r>
            <w:r w:rsidR="00EA4C15">
              <w:rPr>
                <w:rFonts w:ascii="Times New Roman" w:hAnsi="Times New Roman"/>
                <w:lang w:val="en-US"/>
              </w:rPr>
              <w:t>t</w:t>
            </w:r>
            <w:proofErr w:type="spellEnd"/>
            <w:r w:rsidRPr="008229EA">
              <w:rPr>
                <w:rFonts w:ascii="Times New Roman" w:hAnsi="Times New Roman"/>
                <w:lang w:val="en-US"/>
              </w:rPr>
              <w:t>)</w:t>
            </w:r>
          </w:p>
        </w:tc>
        <w:tc>
          <w:tcPr>
            <w:tcW w:w="1493" w:type="dxa"/>
          </w:tcPr>
          <w:p w:rsidR="00C9346A" w:rsidRPr="008229EA" w:rsidRDefault="00C9346A" w:rsidP="007E2D45">
            <w:pPr>
              <w:spacing w:before="120" w:line="360" w:lineRule="auto"/>
              <w:jc w:val="center"/>
              <w:rPr>
                <w:rFonts w:ascii="Times New Roman" w:hAnsi="Times New Roman"/>
                <w:lang w:val="en-US"/>
              </w:rPr>
            </w:pPr>
            <w:r w:rsidRPr="008229EA">
              <w:rPr>
                <w:rFonts w:ascii="Times New Roman" w:hAnsi="Times New Roman"/>
                <w:lang w:val="en-US"/>
              </w:rPr>
              <w:t>Sulfate (%</w:t>
            </w:r>
            <w:proofErr w:type="spellStart"/>
            <w:r w:rsidRPr="008229EA">
              <w:rPr>
                <w:rFonts w:ascii="Times New Roman" w:hAnsi="Times New Roman"/>
                <w:lang w:val="en-US"/>
              </w:rPr>
              <w:t>w</w:t>
            </w:r>
            <w:r w:rsidR="00EA4C15">
              <w:rPr>
                <w:rFonts w:ascii="Times New Roman" w:hAnsi="Times New Roman"/>
                <w:lang w:val="en-US"/>
              </w:rPr>
              <w:t>t</w:t>
            </w:r>
            <w:proofErr w:type="spellEnd"/>
            <w:r w:rsidRPr="008229EA">
              <w:rPr>
                <w:rFonts w:ascii="Times New Roman" w:hAnsi="Times New Roman"/>
                <w:lang w:val="en-US"/>
              </w:rPr>
              <w:t>)</w:t>
            </w:r>
          </w:p>
        </w:tc>
        <w:tc>
          <w:tcPr>
            <w:tcW w:w="1774" w:type="dxa"/>
          </w:tcPr>
          <w:p w:rsidR="00C9346A" w:rsidRPr="008229EA" w:rsidRDefault="00C9346A" w:rsidP="007E2D45">
            <w:pPr>
              <w:spacing w:before="120" w:line="360" w:lineRule="auto"/>
              <w:jc w:val="center"/>
              <w:rPr>
                <w:rFonts w:ascii="Times New Roman" w:hAnsi="Times New Roman"/>
                <w:lang w:val="en-US"/>
              </w:rPr>
            </w:pPr>
            <w:r w:rsidRPr="008229EA">
              <w:rPr>
                <w:rFonts w:ascii="Times New Roman" w:hAnsi="Times New Roman"/>
                <w:lang w:val="en-US"/>
              </w:rPr>
              <w:t>Carbonate (%</w:t>
            </w:r>
            <w:proofErr w:type="spellStart"/>
            <w:r w:rsidRPr="008229EA">
              <w:rPr>
                <w:rFonts w:ascii="Times New Roman" w:hAnsi="Times New Roman"/>
                <w:lang w:val="en-US"/>
              </w:rPr>
              <w:t>w</w:t>
            </w:r>
            <w:r w:rsidR="00EA4C15">
              <w:rPr>
                <w:rFonts w:ascii="Times New Roman" w:hAnsi="Times New Roman"/>
                <w:lang w:val="en-US"/>
              </w:rPr>
              <w:t>t</w:t>
            </w:r>
            <w:proofErr w:type="spellEnd"/>
            <w:r w:rsidRPr="008229EA">
              <w:rPr>
                <w:rFonts w:ascii="Times New Roman" w:hAnsi="Times New Roman"/>
                <w:lang w:val="en-US"/>
              </w:rPr>
              <w:t>)</w:t>
            </w:r>
          </w:p>
        </w:tc>
        <w:tc>
          <w:tcPr>
            <w:tcW w:w="1444" w:type="dxa"/>
          </w:tcPr>
          <w:p w:rsidR="00C9346A" w:rsidRPr="008229EA" w:rsidRDefault="00C9346A" w:rsidP="007E2D45">
            <w:pPr>
              <w:spacing w:before="120" w:line="360" w:lineRule="auto"/>
              <w:jc w:val="center"/>
              <w:rPr>
                <w:rFonts w:ascii="Times New Roman" w:hAnsi="Times New Roman"/>
                <w:lang w:val="en-US"/>
              </w:rPr>
            </w:pPr>
            <w:r w:rsidRPr="008229EA">
              <w:rPr>
                <w:rFonts w:ascii="Times New Roman" w:hAnsi="Times New Roman"/>
                <w:lang w:val="en-US"/>
              </w:rPr>
              <w:t>Nitrite (%</w:t>
            </w:r>
            <w:proofErr w:type="spellStart"/>
            <w:r w:rsidRPr="008229EA">
              <w:rPr>
                <w:rFonts w:ascii="Times New Roman" w:hAnsi="Times New Roman"/>
                <w:lang w:val="en-US"/>
              </w:rPr>
              <w:t>w</w:t>
            </w:r>
            <w:r w:rsidR="00EA4C15">
              <w:rPr>
                <w:rFonts w:ascii="Times New Roman" w:hAnsi="Times New Roman"/>
                <w:lang w:val="en-US"/>
              </w:rPr>
              <w:t>t</w:t>
            </w:r>
            <w:proofErr w:type="spellEnd"/>
            <w:r w:rsidRPr="008229EA">
              <w:rPr>
                <w:rFonts w:ascii="Times New Roman" w:hAnsi="Times New Roman"/>
                <w:lang w:val="en-US"/>
              </w:rPr>
              <w:t>)</w:t>
            </w:r>
          </w:p>
        </w:tc>
        <w:tc>
          <w:tcPr>
            <w:tcW w:w="1871" w:type="dxa"/>
          </w:tcPr>
          <w:p w:rsidR="00C9346A" w:rsidRPr="008229EA" w:rsidRDefault="00C9346A" w:rsidP="007E2D45">
            <w:pPr>
              <w:spacing w:before="120" w:line="360" w:lineRule="auto"/>
              <w:jc w:val="center"/>
              <w:rPr>
                <w:rFonts w:ascii="Times New Roman" w:hAnsi="Times New Roman"/>
                <w:lang w:val="en-US"/>
              </w:rPr>
            </w:pPr>
            <w:r w:rsidRPr="008229EA">
              <w:rPr>
                <w:rFonts w:ascii="Times New Roman" w:hAnsi="Times New Roman"/>
                <w:lang w:val="en-US"/>
              </w:rPr>
              <w:t>Magnesium (%</w:t>
            </w:r>
            <w:proofErr w:type="spellStart"/>
            <w:r w:rsidRPr="008229EA">
              <w:rPr>
                <w:rFonts w:ascii="Times New Roman" w:hAnsi="Times New Roman"/>
                <w:lang w:val="en-US"/>
              </w:rPr>
              <w:t>w</w:t>
            </w:r>
            <w:r w:rsidR="00EA4C15">
              <w:rPr>
                <w:rFonts w:ascii="Times New Roman" w:hAnsi="Times New Roman"/>
                <w:lang w:val="en-US"/>
              </w:rPr>
              <w:t>t</w:t>
            </w:r>
            <w:proofErr w:type="spellEnd"/>
            <w:r w:rsidRPr="008229EA">
              <w:rPr>
                <w:rFonts w:ascii="Times New Roman" w:hAnsi="Times New Roman"/>
                <w:lang w:val="en-US"/>
              </w:rPr>
              <w:t>)</w:t>
            </w:r>
          </w:p>
        </w:tc>
      </w:tr>
      <w:tr w:rsidR="00C9346A" w:rsidTr="00C9346A">
        <w:trPr>
          <w:jc w:val="center"/>
        </w:trPr>
        <w:tc>
          <w:tcPr>
            <w:tcW w:w="2019" w:type="dxa"/>
          </w:tcPr>
          <w:p w:rsidR="00C9346A" w:rsidRDefault="00C9346A" w:rsidP="007E2D45">
            <w:pPr>
              <w:tabs>
                <w:tab w:val="left" w:pos="2745"/>
              </w:tabs>
              <w:jc w:val="center"/>
              <w:rPr>
                <w:rFonts w:ascii="Times New Roman" w:hAnsi="Times New Roman"/>
                <w:b/>
                <w:color w:val="222222"/>
                <w:lang w:val="en-US"/>
              </w:rPr>
            </w:pPr>
            <w:r w:rsidRPr="00C952C4">
              <w:rPr>
                <w:rFonts w:ascii="Times New Roman" w:hAnsi="Times New Roman"/>
                <w:b/>
                <w:color w:val="222222"/>
                <w:lang w:val="en-US"/>
              </w:rPr>
              <w:t>Solar_Salt_1.2%Cl</w:t>
            </w:r>
          </w:p>
        </w:tc>
        <w:tc>
          <w:tcPr>
            <w:tcW w:w="1573"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1.2</w:t>
            </w:r>
          </w:p>
        </w:tc>
        <w:tc>
          <w:tcPr>
            <w:tcW w:w="1493"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0.34</w:t>
            </w:r>
          </w:p>
        </w:tc>
        <w:tc>
          <w:tcPr>
            <w:tcW w:w="1774"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0.1</w:t>
            </w:r>
          </w:p>
        </w:tc>
        <w:tc>
          <w:tcPr>
            <w:tcW w:w="1444"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0.02</w:t>
            </w:r>
          </w:p>
        </w:tc>
        <w:tc>
          <w:tcPr>
            <w:tcW w:w="1871"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0.068</w:t>
            </w:r>
          </w:p>
        </w:tc>
      </w:tr>
      <w:tr w:rsidR="00C9346A" w:rsidTr="00C9346A">
        <w:trPr>
          <w:jc w:val="center"/>
        </w:trPr>
        <w:tc>
          <w:tcPr>
            <w:tcW w:w="2019" w:type="dxa"/>
          </w:tcPr>
          <w:p w:rsidR="00C9346A" w:rsidRDefault="00C9346A" w:rsidP="007E2D45">
            <w:pPr>
              <w:tabs>
                <w:tab w:val="left" w:pos="2745"/>
              </w:tabs>
              <w:jc w:val="center"/>
              <w:rPr>
                <w:rFonts w:ascii="Times New Roman" w:hAnsi="Times New Roman"/>
                <w:b/>
                <w:color w:val="222222"/>
                <w:lang w:val="en-US"/>
              </w:rPr>
            </w:pPr>
            <w:r w:rsidRPr="00C952C4">
              <w:rPr>
                <w:rFonts w:ascii="Times New Roman" w:hAnsi="Times New Roman"/>
                <w:b/>
                <w:color w:val="222222"/>
                <w:lang w:val="en-US"/>
              </w:rPr>
              <w:t>Solar_Salt_3%Cl</w:t>
            </w:r>
          </w:p>
        </w:tc>
        <w:tc>
          <w:tcPr>
            <w:tcW w:w="1573"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3</w:t>
            </w:r>
          </w:p>
        </w:tc>
        <w:tc>
          <w:tcPr>
            <w:tcW w:w="1493"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0.34</w:t>
            </w:r>
          </w:p>
        </w:tc>
        <w:tc>
          <w:tcPr>
            <w:tcW w:w="1774"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0.1</w:t>
            </w:r>
          </w:p>
        </w:tc>
        <w:tc>
          <w:tcPr>
            <w:tcW w:w="1444"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0.02</w:t>
            </w:r>
          </w:p>
        </w:tc>
        <w:tc>
          <w:tcPr>
            <w:tcW w:w="1871" w:type="dxa"/>
            <w:vAlign w:val="bottom"/>
          </w:tcPr>
          <w:p w:rsidR="00C9346A" w:rsidRPr="008229EA" w:rsidRDefault="00C9346A" w:rsidP="007E2D45">
            <w:pPr>
              <w:jc w:val="center"/>
              <w:rPr>
                <w:rFonts w:ascii="Times New Roman" w:hAnsi="Times New Roman"/>
                <w:lang w:val="en-US"/>
              </w:rPr>
            </w:pPr>
            <w:r w:rsidRPr="008229EA">
              <w:rPr>
                <w:rFonts w:ascii="Times New Roman" w:hAnsi="Times New Roman"/>
                <w:lang w:val="en-US"/>
              </w:rPr>
              <w:t>0.068</w:t>
            </w:r>
          </w:p>
        </w:tc>
      </w:tr>
    </w:tbl>
    <w:p w:rsidR="00C9346A" w:rsidRDefault="00C9346A" w:rsidP="00C05B20">
      <w:pPr>
        <w:tabs>
          <w:tab w:val="left" w:pos="2745"/>
        </w:tabs>
        <w:jc w:val="both"/>
        <w:rPr>
          <w:rFonts w:ascii="Times New Roman" w:hAnsi="Times New Roman"/>
          <w:b/>
          <w:color w:val="222222"/>
          <w:lang w:val="en-US"/>
        </w:rPr>
      </w:pPr>
    </w:p>
    <w:p w:rsidR="00A73C58" w:rsidRDefault="000E0814" w:rsidP="00A73C58">
      <w:pPr>
        <w:tabs>
          <w:tab w:val="right" w:pos="8026"/>
        </w:tabs>
        <w:spacing w:before="144"/>
        <w:jc w:val="both"/>
        <w:rPr>
          <w:rFonts w:ascii="Times New Roman" w:hAnsi="Times New Roman"/>
          <w:lang w:val="en-US"/>
        </w:rPr>
      </w:pPr>
      <w:r>
        <w:rPr>
          <w:rFonts w:ascii="Times New Roman" w:hAnsi="Times New Roman"/>
          <w:lang w:val="en-US"/>
        </w:rPr>
        <w:t>T</w:t>
      </w:r>
      <w:r w:rsidR="002D36F3">
        <w:rPr>
          <w:rFonts w:ascii="Times New Roman" w:hAnsi="Times New Roman"/>
          <w:lang w:val="en-US"/>
        </w:rPr>
        <w:t xml:space="preserve">he different corrosion coupons under </w:t>
      </w:r>
      <w:r w:rsidR="000A770C">
        <w:rPr>
          <w:rFonts w:ascii="Times New Roman" w:hAnsi="Times New Roman"/>
          <w:lang w:val="en-US"/>
        </w:rPr>
        <w:t>study</w:t>
      </w:r>
      <w:r w:rsidR="002D36F3">
        <w:rPr>
          <w:rFonts w:ascii="Times New Roman" w:hAnsi="Times New Roman"/>
          <w:lang w:val="en-US"/>
        </w:rPr>
        <w:t xml:space="preserve"> were assembled to metallic trees being </w:t>
      </w:r>
      <w:r w:rsidR="002B131F">
        <w:rPr>
          <w:rFonts w:ascii="Times New Roman" w:hAnsi="Times New Roman"/>
          <w:lang w:val="en-US"/>
        </w:rPr>
        <w:t>placed</w:t>
      </w:r>
      <w:r w:rsidR="002D36F3">
        <w:rPr>
          <w:rFonts w:ascii="Times New Roman" w:hAnsi="Times New Roman"/>
          <w:lang w:val="en-US"/>
        </w:rPr>
        <w:t xml:space="preserve"> inside the crucibles</w:t>
      </w:r>
      <w:r w:rsidR="005771A7">
        <w:rPr>
          <w:rFonts w:ascii="Times New Roman" w:hAnsi="Times New Roman"/>
          <w:lang w:val="en-US"/>
        </w:rPr>
        <w:t xml:space="preserve"> (Fig. 3</w:t>
      </w:r>
      <w:r w:rsidR="003B79BA">
        <w:rPr>
          <w:rFonts w:ascii="Times New Roman" w:hAnsi="Times New Roman"/>
          <w:lang w:val="en-US"/>
        </w:rPr>
        <w:t>)</w:t>
      </w:r>
      <w:r w:rsidR="002D36F3">
        <w:rPr>
          <w:rFonts w:ascii="Times New Roman" w:hAnsi="Times New Roman"/>
          <w:lang w:val="en-US"/>
        </w:rPr>
        <w:t xml:space="preserve">. Corrosion coupons were electrically isolated using </w:t>
      </w:r>
      <w:r w:rsidR="00844B79">
        <w:rPr>
          <w:rFonts w:ascii="Times New Roman" w:hAnsi="Times New Roman"/>
          <w:lang w:val="en-US"/>
        </w:rPr>
        <w:t>alumina</w:t>
      </w:r>
      <w:r w:rsidR="002D36F3">
        <w:rPr>
          <w:rFonts w:ascii="Times New Roman" w:hAnsi="Times New Roman"/>
          <w:lang w:val="en-US"/>
        </w:rPr>
        <w:t xml:space="preserve"> washers to avoid </w:t>
      </w:r>
      <w:r w:rsidR="002B131F">
        <w:rPr>
          <w:rFonts w:ascii="Times New Roman" w:hAnsi="Times New Roman"/>
          <w:lang w:val="en-US"/>
        </w:rPr>
        <w:t>any galvanic corrosion phenomenon between carbon steel specimens and</w:t>
      </w:r>
      <w:r w:rsidR="00EA4C15">
        <w:rPr>
          <w:rFonts w:ascii="Times New Roman" w:hAnsi="Times New Roman"/>
          <w:lang w:val="en-US"/>
        </w:rPr>
        <w:t xml:space="preserve"> the</w:t>
      </w:r>
      <w:r w:rsidR="002B131F">
        <w:rPr>
          <w:rFonts w:ascii="Times New Roman" w:hAnsi="Times New Roman"/>
          <w:lang w:val="en-US"/>
        </w:rPr>
        <w:t xml:space="preserve"> </w:t>
      </w:r>
      <w:r w:rsidR="005771A7">
        <w:rPr>
          <w:rFonts w:ascii="Times New Roman" w:hAnsi="Times New Roman"/>
          <w:lang w:val="en-US"/>
        </w:rPr>
        <w:t>metallic tree as shown in Fig. 3</w:t>
      </w:r>
      <w:r w:rsidR="002D36F3">
        <w:rPr>
          <w:rFonts w:ascii="Times New Roman" w:hAnsi="Times New Roman"/>
          <w:lang w:val="en-US"/>
        </w:rPr>
        <w:t>.</w:t>
      </w:r>
      <w:r w:rsidR="00391AC8">
        <w:rPr>
          <w:rFonts w:ascii="Times New Roman" w:hAnsi="Times New Roman"/>
          <w:lang w:val="en-US"/>
        </w:rPr>
        <w:t xml:space="preserve"> </w:t>
      </w:r>
      <w:r>
        <w:rPr>
          <w:rFonts w:ascii="Times New Roman" w:hAnsi="Times New Roman"/>
          <w:lang w:val="en-US"/>
        </w:rPr>
        <w:t>Each crucible was filled with one of the nitrate salt mixtures. The two crucibles containing the salt and the metal samples were introduced in a furnace. Corrosion tests were</w:t>
      </w:r>
      <w:r w:rsidRPr="004B7DF0">
        <w:rPr>
          <w:rFonts w:ascii="Times New Roman" w:hAnsi="Times New Roman"/>
          <w:lang w:val="en-US"/>
        </w:rPr>
        <w:t xml:space="preserve"> performed at 400 ºC under nitrogen atmosphere during 1581 hours</w:t>
      </w:r>
      <w:r>
        <w:rPr>
          <w:rFonts w:ascii="Times New Roman" w:hAnsi="Times New Roman"/>
          <w:lang w:val="en-US"/>
        </w:rPr>
        <w:t>,</w:t>
      </w:r>
      <w:r w:rsidRPr="004B7DF0">
        <w:rPr>
          <w:rFonts w:ascii="Times New Roman" w:hAnsi="Times New Roman"/>
          <w:lang w:val="en-US"/>
        </w:rPr>
        <w:t xml:space="preserve"> trying to simulate the most demanding conditions in parabolic trough collector CSP installations. Finally, corrosion coupons were extracted from the metallic crucibles once finished the corrosion test to evaluate the corrosion damage over A516 Gr70 specimens after nitrate salts exposure.</w:t>
      </w:r>
    </w:p>
    <w:p w:rsidR="003B79BA" w:rsidRDefault="003B79BA" w:rsidP="003B79BA">
      <w:pPr>
        <w:tabs>
          <w:tab w:val="right" w:pos="8026"/>
        </w:tabs>
        <w:spacing w:before="144"/>
        <w:jc w:val="center"/>
        <w:rPr>
          <w:rFonts w:ascii="Times New Roman" w:hAnsi="Times New Roman"/>
          <w:lang w:val="en-US"/>
        </w:rPr>
      </w:pPr>
      <w:r>
        <w:rPr>
          <w:rFonts w:ascii="Frutiger-Light" w:hAnsi="Frutiger-Light" w:cs="Tahoma"/>
          <w:b/>
          <w:bCs/>
          <w:noProof/>
          <w:lang w:eastAsia="es-ES"/>
        </w:rPr>
        <w:lastRenderedPageBreak/>
        <w:drawing>
          <wp:inline distT="0" distB="0" distL="0" distR="0" wp14:anchorId="1AFD34D8" wp14:editId="7EE0F305">
            <wp:extent cx="3116911" cy="2453900"/>
            <wp:effectExtent l="0" t="0" r="7620" b="3810"/>
            <wp:docPr id="11" name="Imagen 11" descr="PICT6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ICT669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7169" cy="2454104"/>
                    </a:xfrm>
                    <a:prstGeom prst="rect">
                      <a:avLst/>
                    </a:prstGeom>
                    <a:noFill/>
                    <a:ln>
                      <a:noFill/>
                    </a:ln>
                  </pic:spPr>
                </pic:pic>
              </a:graphicData>
            </a:graphic>
          </wp:inline>
        </w:drawing>
      </w:r>
    </w:p>
    <w:p w:rsidR="003B79BA" w:rsidRPr="003B79BA" w:rsidRDefault="003B79BA" w:rsidP="003B79BA">
      <w:pPr>
        <w:tabs>
          <w:tab w:val="right" w:pos="8026"/>
        </w:tabs>
        <w:spacing w:before="144"/>
        <w:jc w:val="center"/>
        <w:rPr>
          <w:rFonts w:ascii="Times New Roman" w:hAnsi="Times New Roman"/>
          <w:lang w:val="en-US"/>
        </w:rPr>
      </w:pPr>
      <w:proofErr w:type="gramStart"/>
      <w:r w:rsidRPr="003B79BA">
        <w:rPr>
          <w:rFonts w:ascii="Times New Roman" w:hAnsi="Times New Roman"/>
          <w:b/>
          <w:color w:val="222222"/>
          <w:lang w:val="en-US"/>
        </w:rPr>
        <w:t xml:space="preserve">Fig. </w:t>
      </w:r>
      <w:r w:rsidR="005771A7">
        <w:rPr>
          <w:rFonts w:ascii="Times New Roman" w:hAnsi="Times New Roman"/>
          <w:b/>
          <w:color w:val="222222"/>
          <w:lang w:val="en-US"/>
        </w:rPr>
        <w:t>3</w:t>
      </w:r>
      <w:r w:rsidRPr="003B79BA">
        <w:rPr>
          <w:rFonts w:ascii="Times New Roman" w:hAnsi="Times New Roman"/>
          <w:b/>
          <w:color w:val="222222"/>
          <w:lang w:val="en-US"/>
        </w:rPr>
        <w:t>.</w:t>
      </w:r>
      <w:proofErr w:type="gramEnd"/>
      <w:r w:rsidRPr="003B79BA">
        <w:rPr>
          <w:rFonts w:ascii="Times New Roman" w:hAnsi="Times New Roman"/>
          <w:b/>
          <w:color w:val="222222"/>
          <w:lang w:val="en-US"/>
        </w:rPr>
        <w:t xml:space="preserve"> </w:t>
      </w:r>
      <w:r>
        <w:rPr>
          <w:rFonts w:ascii="Times New Roman" w:hAnsi="Times New Roman"/>
          <w:b/>
          <w:color w:val="222222"/>
          <w:lang w:val="en-US"/>
        </w:rPr>
        <w:t>Corrosion coupons assembly to metallic tree inside test crucibles</w:t>
      </w:r>
      <w:r w:rsidR="000E0814">
        <w:rPr>
          <w:rFonts w:ascii="Times New Roman" w:hAnsi="Times New Roman"/>
          <w:b/>
          <w:color w:val="222222"/>
          <w:lang w:val="en-US"/>
        </w:rPr>
        <w:t xml:space="preserve"> before adding the salt</w:t>
      </w:r>
    </w:p>
    <w:p w:rsidR="00F54704" w:rsidRDefault="009E0D4A" w:rsidP="00411C73">
      <w:pPr>
        <w:tabs>
          <w:tab w:val="right" w:pos="8026"/>
        </w:tabs>
        <w:spacing w:before="144"/>
        <w:jc w:val="both"/>
        <w:rPr>
          <w:rFonts w:ascii="Times New Roman" w:hAnsi="Times New Roman"/>
          <w:lang w:val="en-US"/>
        </w:rPr>
      </w:pPr>
      <w:r w:rsidRPr="00775D4C">
        <w:rPr>
          <w:rFonts w:ascii="Times New Roman" w:hAnsi="Times New Roman"/>
          <w:lang w:val="en-US"/>
        </w:rPr>
        <w:t xml:space="preserve">The </w:t>
      </w:r>
      <w:r>
        <w:rPr>
          <w:rFonts w:ascii="Times New Roman" w:hAnsi="Times New Roman"/>
          <w:lang w:val="en-US"/>
        </w:rPr>
        <w:t>metal alloy</w:t>
      </w:r>
      <w:r w:rsidRPr="00775D4C">
        <w:rPr>
          <w:rFonts w:ascii="Times New Roman" w:hAnsi="Times New Roman"/>
          <w:lang w:val="en-US"/>
        </w:rPr>
        <w:t xml:space="preserve"> </w:t>
      </w:r>
      <w:r>
        <w:rPr>
          <w:rFonts w:ascii="Times New Roman" w:hAnsi="Times New Roman"/>
          <w:lang w:val="en-US"/>
        </w:rPr>
        <w:t>evaluated</w:t>
      </w:r>
      <w:r w:rsidRPr="00775D4C">
        <w:rPr>
          <w:rFonts w:ascii="Times New Roman" w:hAnsi="Times New Roman"/>
          <w:lang w:val="en-US"/>
        </w:rPr>
        <w:t xml:space="preserve"> in this study was A516 Gr70</w:t>
      </w:r>
      <w:r w:rsidR="002B131F">
        <w:rPr>
          <w:rFonts w:ascii="Times New Roman" w:hAnsi="Times New Roman"/>
          <w:lang w:val="en-US"/>
        </w:rPr>
        <w:t xml:space="preserve"> carbon steel</w:t>
      </w:r>
      <w:r w:rsidR="00EA4C15">
        <w:rPr>
          <w:rFonts w:ascii="Times New Roman" w:hAnsi="Times New Roman"/>
          <w:lang w:val="en-US"/>
        </w:rPr>
        <w:t>,</w:t>
      </w:r>
      <w:r w:rsidRPr="00775D4C">
        <w:rPr>
          <w:rFonts w:ascii="Times New Roman" w:hAnsi="Times New Roman"/>
          <w:lang w:val="en-US"/>
        </w:rPr>
        <w:t xml:space="preserve"> which is a structural alloy widely used in the manufacture of boilers, storage tanks and pressure vessel in many industrial sectors</w:t>
      </w:r>
      <w:r w:rsidR="00E07369">
        <w:rPr>
          <w:rFonts w:ascii="Times New Roman" w:hAnsi="Times New Roman"/>
          <w:lang w:val="en-US"/>
        </w:rPr>
        <w:t xml:space="preserve"> such as oil &amp; gas and petrochemical</w:t>
      </w:r>
      <w:r w:rsidRPr="00775D4C">
        <w:rPr>
          <w:rFonts w:ascii="Times New Roman" w:hAnsi="Times New Roman"/>
          <w:lang w:val="en-US"/>
        </w:rPr>
        <w:t xml:space="preserve"> for low and moderate working temperatures</w:t>
      </w:r>
      <w:r>
        <w:rPr>
          <w:rFonts w:ascii="Times New Roman" w:hAnsi="Times New Roman"/>
          <w:lang w:val="en-US"/>
        </w:rPr>
        <w:t xml:space="preserve">. </w:t>
      </w:r>
      <w:r w:rsidR="00E07369">
        <w:rPr>
          <w:rFonts w:ascii="Times New Roman" w:hAnsi="Times New Roman"/>
          <w:lang w:val="en-US"/>
        </w:rPr>
        <w:t>Furthermore, t</w:t>
      </w:r>
      <w:r>
        <w:rPr>
          <w:rFonts w:ascii="Times New Roman" w:hAnsi="Times New Roman"/>
          <w:lang w:val="en-US"/>
        </w:rPr>
        <w:t xml:space="preserve">his carbon steel is </w:t>
      </w:r>
      <w:r w:rsidR="00E07369">
        <w:rPr>
          <w:rFonts w:ascii="Times New Roman" w:hAnsi="Times New Roman"/>
          <w:lang w:val="en-US"/>
        </w:rPr>
        <w:t>extensively</w:t>
      </w:r>
      <w:r>
        <w:rPr>
          <w:rFonts w:ascii="Times New Roman" w:hAnsi="Times New Roman"/>
          <w:lang w:val="en-US"/>
        </w:rPr>
        <w:t xml:space="preserve"> used in CSP plants storage tanks where solar salts are used as storage fluid being the design temperature </w:t>
      </w:r>
      <w:r w:rsidR="00464329">
        <w:rPr>
          <w:rFonts w:ascii="Times New Roman" w:hAnsi="Times New Roman"/>
          <w:lang w:val="en-US"/>
        </w:rPr>
        <w:t>close</w:t>
      </w:r>
      <w:r>
        <w:rPr>
          <w:rFonts w:ascii="Times New Roman" w:hAnsi="Times New Roman"/>
          <w:lang w:val="en-US"/>
        </w:rPr>
        <w:t xml:space="preserve"> </w:t>
      </w:r>
      <w:r w:rsidR="00E07369">
        <w:rPr>
          <w:rFonts w:ascii="Times New Roman" w:hAnsi="Times New Roman"/>
          <w:lang w:val="en-US"/>
        </w:rPr>
        <w:t xml:space="preserve">to 400 ºC. </w:t>
      </w:r>
      <w:r w:rsidR="00EA4C15">
        <w:rPr>
          <w:rFonts w:ascii="Times New Roman" w:hAnsi="Times New Roman"/>
          <w:lang w:val="en-US"/>
        </w:rPr>
        <w:t>The c</w:t>
      </w:r>
      <w:r w:rsidR="00E07369">
        <w:rPr>
          <w:rFonts w:ascii="Times New Roman" w:hAnsi="Times New Roman"/>
          <w:lang w:val="en-US"/>
        </w:rPr>
        <w:t>hemical co</w:t>
      </w:r>
      <w:r w:rsidR="00334293">
        <w:rPr>
          <w:rFonts w:ascii="Times New Roman" w:hAnsi="Times New Roman"/>
          <w:lang w:val="en-US"/>
        </w:rPr>
        <w:t>mposition associated to A516 Gr</w:t>
      </w:r>
      <w:r w:rsidR="00E07369">
        <w:rPr>
          <w:rFonts w:ascii="Times New Roman" w:hAnsi="Times New Roman"/>
          <w:lang w:val="en-US"/>
        </w:rPr>
        <w:t xml:space="preserve">70 carbon steel is showed in Table </w:t>
      </w:r>
      <w:r w:rsidR="00844B79">
        <w:rPr>
          <w:rFonts w:ascii="Times New Roman" w:hAnsi="Times New Roman"/>
          <w:lang w:val="en-US"/>
        </w:rPr>
        <w:t>3</w:t>
      </w:r>
      <w:r w:rsidR="002B131F">
        <w:rPr>
          <w:rFonts w:ascii="Times New Roman" w:hAnsi="Times New Roman"/>
          <w:lang w:val="en-US"/>
        </w:rPr>
        <w:t xml:space="preserve"> [</w:t>
      </w:r>
      <w:r w:rsidR="00844B79">
        <w:rPr>
          <w:rFonts w:ascii="Times New Roman" w:hAnsi="Times New Roman"/>
          <w:lang w:val="en-US"/>
        </w:rPr>
        <w:t>3</w:t>
      </w:r>
      <w:r w:rsidR="00165675">
        <w:rPr>
          <w:rFonts w:ascii="Times New Roman" w:hAnsi="Times New Roman"/>
          <w:lang w:val="en-US"/>
        </w:rPr>
        <w:t>1</w:t>
      </w:r>
      <w:r w:rsidR="002B131F">
        <w:rPr>
          <w:rFonts w:ascii="Times New Roman" w:hAnsi="Times New Roman"/>
          <w:lang w:val="en-US"/>
        </w:rPr>
        <w:t>]</w:t>
      </w:r>
      <w:r w:rsidR="00E07369">
        <w:rPr>
          <w:rFonts w:ascii="Times New Roman" w:hAnsi="Times New Roman"/>
          <w:lang w:val="en-US"/>
        </w:rPr>
        <w:t>.</w:t>
      </w:r>
    </w:p>
    <w:p w:rsidR="003B79BA" w:rsidRDefault="003B79BA" w:rsidP="00E07369">
      <w:pPr>
        <w:tabs>
          <w:tab w:val="left" w:pos="2745"/>
        </w:tabs>
        <w:rPr>
          <w:rFonts w:ascii="Times New Roman" w:hAnsi="Times New Roman"/>
          <w:b/>
          <w:color w:val="222222"/>
          <w:lang w:val="en-US"/>
        </w:rPr>
      </w:pPr>
    </w:p>
    <w:p w:rsidR="00E07369" w:rsidRPr="00925948" w:rsidRDefault="00E07369" w:rsidP="00A154F0">
      <w:pPr>
        <w:tabs>
          <w:tab w:val="left" w:pos="2745"/>
        </w:tabs>
        <w:jc w:val="center"/>
        <w:rPr>
          <w:rFonts w:ascii="Times New Roman" w:hAnsi="Times New Roman"/>
          <w:color w:val="222222"/>
          <w:lang w:val="en-US"/>
        </w:rPr>
      </w:pPr>
      <w:proofErr w:type="gramStart"/>
      <w:r w:rsidRPr="00D87D08">
        <w:rPr>
          <w:rFonts w:ascii="Times New Roman" w:hAnsi="Times New Roman"/>
          <w:b/>
          <w:color w:val="222222"/>
          <w:lang w:val="en-US"/>
        </w:rPr>
        <w:t xml:space="preserve">Table </w:t>
      </w:r>
      <w:r w:rsidR="00844B79">
        <w:rPr>
          <w:rFonts w:ascii="Times New Roman" w:hAnsi="Times New Roman"/>
          <w:b/>
          <w:color w:val="222222"/>
          <w:lang w:val="en-US"/>
        </w:rPr>
        <w:t>3</w:t>
      </w:r>
      <w:r w:rsidRPr="00D87D08">
        <w:rPr>
          <w:rFonts w:ascii="Times New Roman" w:hAnsi="Times New Roman"/>
          <w:b/>
          <w:color w:val="222222"/>
          <w:lang w:val="en-US"/>
        </w:rPr>
        <w:t>.</w:t>
      </w:r>
      <w:proofErr w:type="gramEnd"/>
      <w:r w:rsidRPr="00D87D08">
        <w:rPr>
          <w:rFonts w:ascii="Times New Roman" w:hAnsi="Times New Roman"/>
          <w:b/>
          <w:color w:val="222222"/>
          <w:lang w:val="en-US"/>
        </w:rPr>
        <w:t xml:space="preserve"> </w:t>
      </w:r>
      <w:r w:rsidR="005B7185">
        <w:rPr>
          <w:rFonts w:ascii="Times New Roman" w:hAnsi="Times New Roman"/>
          <w:b/>
          <w:color w:val="222222"/>
          <w:lang w:val="en-US"/>
        </w:rPr>
        <w:t>Chemical c</w:t>
      </w:r>
      <w:r w:rsidRPr="00D87D08">
        <w:rPr>
          <w:rFonts w:ascii="Times New Roman" w:hAnsi="Times New Roman"/>
          <w:b/>
          <w:color w:val="222222"/>
          <w:lang w:val="en-US"/>
        </w:rPr>
        <w:t>omposition of carbon steel A516 Gr70</w:t>
      </w:r>
      <w:r w:rsidR="00C05B20">
        <w:rPr>
          <w:rFonts w:ascii="Times New Roman" w:hAnsi="Times New Roman"/>
          <w:b/>
          <w:color w:val="222222"/>
          <w:lang w:val="en-US"/>
        </w:rPr>
        <w:t xml:space="preserve"> </w:t>
      </w:r>
      <w:r w:rsidR="00C05B20" w:rsidRPr="00464329">
        <w:rPr>
          <w:rFonts w:ascii="Times New Roman" w:hAnsi="Times New Roman"/>
          <w:b/>
          <w:color w:val="222222"/>
          <w:lang w:val="en-US"/>
        </w:rPr>
        <w:t>[</w:t>
      </w:r>
      <w:r w:rsidR="00844B79">
        <w:rPr>
          <w:rFonts w:ascii="Times New Roman" w:hAnsi="Times New Roman"/>
          <w:b/>
          <w:color w:val="222222"/>
          <w:lang w:val="en-US"/>
        </w:rPr>
        <w:t>3</w:t>
      </w:r>
      <w:r w:rsidR="00165675">
        <w:rPr>
          <w:rFonts w:ascii="Times New Roman" w:hAnsi="Times New Roman"/>
          <w:b/>
          <w:color w:val="222222"/>
          <w:lang w:val="en-US"/>
        </w:rPr>
        <w:t>1</w:t>
      </w:r>
      <w:r w:rsidR="00C05B20" w:rsidRPr="00464329">
        <w:rPr>
          <w:rFonts w:ascii="Times New Roman" w:hAnsi="Times New Roman"/>
          <w:b/>
          <w:color w:val="222222"/>
          <w:lang w:val="en-US"/>
        </w:rPr>
        <w:t>]</w:t>
      </w:r>
    </w:p>
    <w:tbl>
      <w:tblPr>
        <w:tblStyle w:val="Sombreadoclaro2"/>
        <w:tblW w:w="0" w:type="auto"/>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881"/>
        <w:gridCol w:w="2882"/>
      </w:tblGrid>
      <w:tr w:rsidR="00E07369" w:rsidRPr="009B4DAA" w:rsidTr="00E95C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tcBorders>
              <w:top w:val="none" w:sz="0" w:space="0" w:color="auto"/>
              <w:left w:val="none" w:sz="0" w:space="0" w:color="auto"/>
              <w:bottom w:val="none" w:sz="0" w:space="0" w:color="auto"/>
              <w:right w:val="none" w:sz="0" w:space="0" w:color="auto"/>
            </w:tcBorders>
            <w:shd w:val="clear" w:color="auto" w:fill="auto"/>
          </w:tcPr>
          <w:p w:rsidR="00E07369" w:rsidRPr="00D87D08" w:rsidRDefault="00E07369" w:rsidP="00DB36D8">
            <w:pPr>
              <w:spacing w:before="120" w:line="360" w:lineRule="auto"/>
              <w:jc w:val="center"/>
              <w:rPr>
                <w:rFonts w:ascii="Times New Roman" w:hAnsi="Times New Roman" w:cs="Times New Roman"/>
              </w:rPr>
            </w:pPr>
            <w:r w:rsidRPr="00D87D08">
              <w:rPr>
                <w:rFonts w:ascii="Times New Roman" w:hAnsi="Times New Roman" w:cs="Times New Roman"/>
              </w:rPr>
              <w:t>Element</w:t>
            </w:r>
          </w:p>
        </w:tc>
        <w:tc>
          <w:tcPr>
            <w:tcW w:w="2882" w:type="dxa"/>
            <w:tcBorders>
              <w:top w:val="none" w:sz="0" w:space="0" w:color="auto"/>
              <w:left w:val="none" w:sz="0" w:space="0" w:color="auto"/>
              <w:bottom w:val="none" w:sz="0" w:space="0" w:color="auto"/>
              <w:right w:val="none" w:sz="0" w:space="0" w:color="auto"/>
            </w:tcBorders>
            <w:shd w:val="clear" w:color="auto" w:fill="auto"/>
          </w:tcPr>
          <w:p w:rsidR="00E07369" w:rsidRPr="00D87D08" w:rsidRDefault="00E07369" w:rsidP="00DB36D8">
            <w:pPr>
              <w:spacing w:before="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87D08">
              <w:rPr>
                <w:rFonts w:ascii="Times New Roman" w:hAnsi="Times New Roman" w:cs="Times New Roman"/>
              </w:rPr>
              <w:t>Percentage (%)</w:t>
            </w:r>
          </w:p>
        </w:tc>
      </w:tr>
      <w:tr w:rsidR="00E07369" w:rsidRPr="009B4DAA" w:rsidTr="00E9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rPr>
                <w:rFonts w:ascii="Times New Roman" w:hAnsi="Times New Roman" w:cs="Times New Roman"/>
                <w:sz w:val="20"/>
                <w:szCs w:val="20"/>
              </w:rPr>
            </w:pPr>
            <w:r w:rsidRPr="00D87D08">
              <w:rPr>
                <w:rFonts w:ascii="Times New Roman" w:hAnsi="Times New Roman" w:cs="Times New Roman"/>
                <w:sz w:val="20"/>
                <w:szCs w:val="20"/>
              </w:rPr>
              <w:t>C</w:t>
            </w:r>
          </w:p>
        </w:tc>
        <w:tc>
          <w:tcPr>
            <w:tcW w:w="2882"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&lt;</w:t>
            </w:r>
            <w:r w:rsidR="00B11674">
              <w:rPr>
                <w:rFonts w:ascii="Times New Roman" w:hAnsi="Times New Roman" w:cs="Times New Roman"/>
                <w:sz w:val="20"/>
                <w:szCs w:val="20"/>
              </w:rPr>
              <w:t xml:space="preserve"> </w:t>
            </w:r>
            <w:r w:rsidRPr="00D87D08">
              <w:rPr>
                <w:rFonts w:ascii="Times New Roman" w:hAnsi="Times New Roman" w:cs="Times New Roman"/>
                <w:sz w:val="20"/>
                <w:szCs w:val="20"/>
              </w:rPr>
              <w:t>0.31</w:t>
            </w:r>
          </w:p>
        </w:tc>
      </w:tr>
      <w:tr w:rsidR="00E07369" w:rsidRPr="009B4DAA" w:rsidTr="00E95C55">
        <w:trPr>
          <w:jc w:val="center"/>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tcPr>
          <w:p w:rsidR="00E07369" w:rsidRPr="00D87D08" w:rsidRDefault="00E07369" w:rsidP="00DB36D8">
            <w:pPr>
              <w:spacing w:before="120" w:line="360" w:lineRule="auto"/>
              <w:jc w:val="center"/>
              <w:rPr>
                <w:rFonts w:ascii="Times New Roman" w:hAnsi="Times New Roman" w:cs="Times New Roman"/>
                <w:sz w:val="20"/>
                <w:szCs w:val="20"/>
              </w:rPr>
            </w:pPr>
            <w:r w:rsidRPr="00D87D08">
              <w:rPr>
                <w:rFonts w:ascii="Times New Roman" w:hAnsi="Times New Roman" w:cs="Times New Roman"/>
                <w:i/>
                <w:iCs/>
                <w:sz w:val="20"/>
                <w:szCs w:val="20"/>
              </w:rPr>
              <w:t>Si</w:t>
            </w:r>
          </w:p>
        </w:tc>
        <w:tc>
          <w:tcPr>
            <w:tcW w:w="2882" w:type="dxa"/>
            <w:shd w:val="clear" w:color="auto" w:fill="auto"/>
          </w:tcPr>
          <w:p w:rsidR="00E07369" w:rsidRPr="00D87D08" w:rsidRDefault="00E07369" w:rsidP="00DB36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0.15-0.40</w:t>
            </w:r>
          </w:p>
        </w:tc>
      </w:tr>
      <w:tr w:rsidR="00E07369" w:rsidRPr="009B4DAA" w:rsidTr="00E9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rPr>
                <w:rFonts w:ascii="Times New Roman" w:hAnsi="Times New Roman" w:cs="Times New Roman"/>
                <w:sz w:val="20"/>
                <w:szCs w:val="20"/>
              </w:rPr>
            </w:pPr>
            <w:proofErr w:type="spellStart"/>
            <w:r w:rsidRPr="00D87D08">
              <w:rPr>
                <w:rFonts w:ascii="Times New Roman" w:hAnsi="Times New Roman" w:cs="Times New Roman"/>
                <w:i/>
                <w:iCs/>
                <w:sz w:val="20"/>
                <w:szCs w:val="20"/>
              </w:rPr>
              <w:t>Mn</w:t>
            </w:r>
            <w:proofErr w:type="spellEnd"/>
          </w:p>
        </w:tc>
        <w:tc>
          <w:tcPr>
            <w:tcW w:w="2882"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87D08">
              <w:rPr>
                <w:rFonts w:ascii="Times New Roman" w:hAnsi="Times New Roman" w:cs="Times New Roman"/>
                <w:sz w:val="20"/>
                <w:szCs w:val="20"/>
              </w:rPr>
              <w:t>0.85-1.25</w:t>
            </w:r>
          </w:p>
        </w:tc>
      </w:tr>
      <w:tr w:rsidR="00E07369" w:rsidRPr="009B4DAA" w:rsidTr="00E95C55">
        <w:trPr>
          <w:jc w:val="center"/>
        </w:trPr>
        <w:tc>
          <w:tcPr>
            <w:cnfStyle w:val="001000000000" w:firstRow="0" w:lastRow="0" w:firstColumn="1" w:lastColumn="0" w:oddVBand="0" w:evenVBand="0" w:oddHBand="0" w:evenHBand="0" w:firstRowFirstColumn="0" w:firstRowLastColumn="0" w:lastRowFirstColumn="0" w:lastRowLastColumn="0"/>
            <w:tcW w:w="2881" w:type="dxa"/>
            <w:shd w:val="clear" w:color="auto" w:fill="auto"/>
          </w:tcPr>
          <w:p w:rsidR="00E07369" w:rsidRPr="00D87D08" w:rsidRDefault="00E07369" w:rsidP="00DB36D8">
            <w:pPr>
              <w:spacing w:before="120" w:line="360" w:lineRule="auto"/>
              <w:jc w:val="center"/>
              <w:rPr>
                <w:rFonts w:ascii="Times New Roman" w:hAnsi="Times New Roman" w:cs="Times New Roman"/>
                <w:sz w:val="20"/>
                <w:szCs w:val="20"/>
              </w:rPr>
            </w:pPr>
            <w:r w:rsidRPr="00D87D08">
              <w:rPr>
                <w:rFonts w:ascii="Times New Roman" w:hAnsi="Times New Roman" w:cs="Times New Roman"/>
                <w:i/>
                <w:iCs/>
                <w:sz w:val="20"/>
                <w:szCs w:val="20"/>
              </w:rPr>
              <w:t>P</w:t>
            </w:r>
          </w:p>
        </w:tc>
        <w:tc>
          <w:tcPr>
            <w:tcW w:w="2882" w:type="dxa"/>
            <w:shd w:val="clear" w:color="auto" w:fill="auto"/>
          </w:tcPr>
          <w:p w:rsidR="00E07369" w:rsidRPr="00D87D08" w:rsidRDefault="00E07369" w:rsidP="00DB36D8">
            <w:pPr>
              <w:spacing w:before="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&lt;</w:t>
            </w:r>
            <w:r w:rsidR="00B11674">
              <w:rPr>
                <w:rFonts w:ascii="Times New Roman" w:hAnsi="Times New Roman" w:cs="Times New Roman"/>
                <w:sz w:val="20"/>
                <w:szCs w:val="20"/>
              </w:rPr>
              <w:t xml:space="preserve"> </w:t>
            </w:r>
            <w:r w:rsidRPr="00D87D08">
              <w:rPr>
                <w:rFonts w:ascii="Times New Roman" w:hAnsi="Times New Roman" w:cs="Times New Roman"/>
                <w:sz w:val="20"/>
                <w:szCs w:val="20"/>
              </w:rPr>
              <w:t>0.035</w:t>
            </w:r>
          </w:p>
        </w:tc>
      </w:tr>
      <w:tr w:rsidR="00E07369" w:rsidRPr="009B4DAA" w:rsidTr="00E95C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81"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rPr>
                <w:rFonts w:ascii="Times New Roman" w:hAnsi="Times New Roman" w:cs="Times New Roman"/>
                <w:sz w:val="20"/>
                <w:szCs w:val="20"/>
              </w:rPr>
            </w:pPr>
            <w:r w:rsidRPr="00D87D08">
              <w:rPr>
                <w:rFonts w:ascii="Times New Roman" w:hAnsi="Times New Roman" w:cs="Times New Roman"/>
                <w:i/>
                <w:iCs/>
                <w:sz w:val="20"/>
                <w:szCs w:val="20"/>
              </w:rPr>
              <w:t>S</w:t>
            </w:r>
          </w:p>
        </w:tc>
        <w:tc>
          <w:tcPr>
            <w:tcW w:w="2882" w:type="dxa"/>
            <w:tcBorders>
              <w:left w:val="none" w:sz="0" w:space="0" w:color="auto"/>
              <w:right w:val="none" w:sz="0" w:space="0" w:color="auto"/>
            </w:tcBorders>
            <w:shd w:val="clear" w:color="auto" w:fill="auto"/>
          </w:tcPr>
          <w:p w:rsidR="00E07369" w:rsidRPr="00D87D08" w:rsidRDefault="00E07369" w:rsidP="00DB36D8">
            <w:pPr>
              <w:spacing w:before="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&lt;</w:t>
            </w:r>
            <w:r w:rsidR="00B11674">
              <w:rPr>
                <w:rFonts w:ascii="Times New Roman" w:hAnsi="Times New Roman" w:cs="Times New Roman"/>
                <w:sz w:val="20"/>
                <w:szCs w:val="20"/>
              </w:rPr>
              <w:t xml:space="preserve"> </w:t>
            </w:r>
            <w:r w:rsidRPr="00D87D08">
              <w:rPr>
                <w:rFonts w:ascii="Times New Roman" w:hAnsi="Times New Roman" w:cs="Times New Roman"/>
                <w:sz w:val="20"/>
                <w:szCs w:val="20"/>
              </w:rPr>
              <w:t>0.035</w:t>
            </w:r>
          </w:p>
        </w:tc>
      </w:tr>
    </w:tbl>
    <w:p w:rsidR="00E07369" w:rsidRDefault="00E07369" w:rsidP="00411C73">
      <w:pPr>
        <w:tabs>
          <w:tab w:val="right" w:pos="8026"/>
        </w:tabs>
        <w:spacing w:before="144"/>
        <w:jc w:val="both"/>
        <w:rPr>
          <w:rFonts w:ascii="Times New Roman" w:hAnsi="Times New Roman"/>
          <w:lang w:val="en-US"/>
        </w:rPr>
      </w:pPr>
    </w:p>
    <w:p w:rsidR="00E54D7F" w:rsidRDefault="00EA4C15" w:rsidP="00411C73">
      <w:pPr>
        <w:tabs>
          <w:tab w:val="right" w:pos="8026"/>
        </w:tabs>
        <w:spacing w:before="144"/>
        <w:jc w:val="both"/>
        <w:rPr>
          <w:rFonts w:ascii="Times New Roman" w:hAnsi="Times New Roman"/>
          <w:lang w:val="en-US"/>
        </w:rPr>
      </w:pPr>
      <w:r>
        <w:rPr>
          <w:rFonts w:ascii="Times New Roman" w:hAnsi="Times New Roman"/>
          <w:lang w:val="en-US"/>
        </w:rPr>
        <w:t xml:space="preserve">An </w:t>
      </w:r>
      <w:r w:rsidR="00AB51B5">
        <w:rPr>
          <w:rFonts w:ascii="Times New Roman" w:hAnsi="Times New Roman"/>
          <w:lang w:val="en-US"/>
        </w:rPr>
        <w:t>A516 Gr70 carbon steel plate was analyzed by optical microscopy (</w:t>
      </w:r>
      <w:proofErr w:type="spellStart"/>
      <w:r w:rsidR="00AB51B5" w:rsidRPr="002A3892">
        <w:rPr>
          <w:rFonts w:ascii="Times New Roman" w:hAnsi="Times New Roman"/>
          <w:lang w:val="en-US"/>
        </w:rPr>
        <w:t>Motic</w:t>
      </w:r>
      <w:proofErr w:type="spellEnd"/>
      <w:r w:rsidR="00AB51B5" w:rsidRPr="002A3892">
        <w:rPr>
          <w:rFonts w:ascii="Times New Roman" w:hAnsi="Times New Roman"/>
          <w:lang w:val="en-US"/>
        </w:rPr>
        <w:t xml:space="preserve"> BA210 </w:t>
      </w:r>
      <w:proofErr w:type="spellStart"/>
      <w:r w:rsidR="00AB51B5" w:rsidRPr="002A3892">
        <w:rPr>
          <w:rFonts w:ascii="Times New Roman" w:hAnsi="Times New Roman"/>
          <w:lang w:val="en-US"/>
        </w:rPr>
        <w:t>trinocular</w:t>
      </w:r>
      <w:proofErr w:type="spellEnd"/>
      <w:r w:rsidR="00AB51B5" w:rsidRPr="002A3892">
        <w:rPr>
          <w:rFonts w:ascii="Times New Roman" w:hAnsi="Times New Roman"/>
          <w:lang w:val="en-US"/>
        </w:rPr>
        <w:t xml:space="preserve"> compound microscope)</w:t>
      </w:r>
      <w:r w:rsidR="00AB51B5">
        <w:rPr>
          <w:rFonts w:ascii="Times New Roman" w:hAnsi="Times New Roman"/>
          <w:lang w:val="en-US"/>
        </w:rPr>
        <w:t xml:space="preserve"> before machining the different corrosion coupons to be exposed to the high temperature nitrates bath. Accordingly, metallographic specimens were manufactured by cutting </w:t>
      </w:r>
      <w:r w:rsidR="00711233">
        <w:rPr>
          <w:rFonts w:ascii="Times New Roman" w:hAnsi="Times New Roman"/>
          <w:lang w:val="en-US"/>
        </w:rPr>
        <w:t xml:space="preserve">metal sections from </w:t>
      </w:r>
      <w:r w:rsidR="000A770C">
        <w:rPr>
          <w:rFonts w:ascii="Times New Roman" w:hAnsi="Times New Roman"/>
          <w:lang w:val="en-US"/>
        </w:rPr>
        <w:t xml:space="preserve">a </w:t>
      </w:r>
      <w:r w:rsidR="00711233">
        <w:rPr>
          <w:rFonts w:ascii="Times New Roman" w:hAnsi="Times New Roman"/>
          <w:lang w:val="en-US"/>
        </w:rPr>
        <w:t xml:space="preserve">carbon steel plate being embedded in resin and polished. </w:t>
      </w:r>
      <w:r w:rsidR="00C20B0B">
        <w:rPr>
          <w:rFonts w:ascii="Times New Roman" w:hAnsi="Times New Roman"/>
          <w:lang w:val="en-US"/>
        </w:rPr>
        <w:t>A516 Gr70 showed a ferritic microstructure with pearlite bands as expected for this carbon steel.</w:t>
      </w:r>
      <w:r w:rsidR="00D90F1F">
        <w:rPr>
          <w:rFonts w:ascii="Times New Roman" w:hAnsi="Times New Roman"/>
          <w:lang w:val="en-US"/>
        </w:rPr>
        <w:t xml:space="preserve"> </w:t>
      </w:r>
      <w:r w:rsidR="003523A2">
        <w:rPr>
          <w:rFonts w:ascii="Times New Roman" w:hAnsi="Times New Roman"/>
          <w:lang w:val="en-US"/>
        </w:rPr>
        <w:t xml:space="preserve">In addition, </w:t>
      </w:r>
      <w:r w:rsidR="0060063E">
        <w:rPr>
          <w:rFonts w:ascii="Times New Roman" w:hAnsi="Times New Roman"/>
          <w:lang w:val="en-US"/>
        </w:rPr>
        <w:t xml:space="preserve">the </w:t>
      </w:r>
      <w:r w:rsidR="003523A2">
        <w:rPr>
          <w:rFonts w:ascii="Times New Roman" w:hAnsi="Times New Roman"/>
          <w:lang w:val="en-US"/>
        </w:rPr>
        <w:t>m</w:t>
      </w:r>
      <w:r w:rsidR="00D90F1F">
        <w:rPr>
          <w:rFonts w:ascii="Times New Roman" w:hAnsi="Times New Roman"/>
          <w:lang w:val="en-US"/>
        </w:rPr>
        <w:t xml:space="preserve">icrostructure grain size was </w:t>
      </w:r>
      <w:proofErr w:type="gramStart"/>
      <w:r w:rsidR="00D90F1F">
        <w:rPr>
          <w:rFonts w:ascii="Times New Roman" w:hAnsi="Times New Roman"/>
          <w:lang w:val="en-US"/>
        </w:rPr>
        <w:t>between 9-10 according to ASTM-E112</w:t>
      </w:r>
      <w:r w:rsidR="00E95C55">
        <w:rPr>
          <w:rFonts w:ascii="Times New Roman" w:hAnsi="Times New Roman"/>
          <w:lang w:val="en-US"/>
        </w:rPr>
        <w:t xml:space="preserve"> </w:t>
      </w:r>
      <w:r w:rsidR="002B131F">
        <w:rPr>
          <w:rFonts w:ascii="Times New Roman" w:hAnsi="Times New Roman"/>
          <w:lang w:val="en-US"/>
        </w:rPr>
        <w:t xml:space="preserve">(Fig. </w:t>
      </w:r>
      <w:r w:rsidR="005771A7">
        <w:rPr>
          <w:rFonts w:ascii="Times New Roman" w:hAnsi="Times New Roman"/>
          <w:lang w:val="en-US"/>
        </w:rPr>
        <w:t>4</w:t>
      </w:r>
      <w:r w:rsidR="00E54D7F">
        <w:rPr>
          <w:rFonts w:ascii="Times New Roman" w:hAnsi="Times New Roman"/>
          <w:lang w:val="en-US"/>
        </w:rPr>
        <w:t>)</w:t>
      </w:r>
      <w:r w:rsidR="00E95C55">
        <w:rPr>
          <w:rFonts w:ascii="Times New Roman" w:hAnsi="Times New Roman"/>
          <w:lang w:val="en-US"/>
        </w:rPr>
        <w:t xml:space="preserve"> [3</w:t>
      </w:r>
      <w:r w:rsidR="00165675">
        <w:rPr>
          <w:rFonts w:ascii="Times New Roman" w:hAnsi="Times New Roman"/>
          <w:lang w:val="en-US"/>
        </w:rPr>
        <w:t>2</w:t>
      </w:r>
      <w:r w:rsidR="00E95C55">
        <w:rPr>
          <w:rFonts w:ascii="Times New Roman" w:hAnsi="Times New Roman"/>
          <w:lang w:val="en-US"/>
        </w:rPr>
        <w:t>]</w:t>
      </w:r>
      <w:proofErr w:type="gramEnd"/>
      <w:r w:rsidR="00D90F1F">
        <w:rPr>
          <w:rFonts w:ascii="Times New Roman" w:hAnsi="Times New Roman"/>
          <w:lang w:val="en-US"/>
        </w:rPr>
        <w:t>.</w:t>
      </w:r>
      <w:r w:rsidR="003523A2">
        <w:rPr>
          <w:rFonts w:ascii="Times New Roman" w:hAnsi="Times New Roman"/>
          <w:lang w:val="en-US"/>
        </w:rPr>
        <w:t xml:space="preserve"> </w:t>
      </w:r>
      <w:r w:rsidR="000E0814">
        <w:rPr>
          <w:rFonts w:ascii="Times New Roman" w:hAnsi="Times New Roman"/>
          <w:lang w:val="en-US"/>
        </w:rPr>
        <w:t>C</w:t>
      </w:r>
      <w:r w:rsidR="003523A2">
        <w:rPr>
          <w:rFonts w:ascii="Times New Roman" w:hAnsi="Times New Roman"/>
          <w:lang w:val="en-US"/>
        </w:rPr>
        <w:t>orrosion coupons were manufacture</w:t>
      </w:r>
      <w:r w:rsidR="009D06CF">
        <w:rPr>
          <w:rFonts w:ascii="Times New Roman" w:hAnsi="Times New Roman"/>
          <w:lang w:val="en-US"/>
        </w:rPr>
        <w:t>d</w:t>
      </w:r>
      <w:r w:rsidR="003523A2">
        <w:rPr>
          <w:rFonts w:ascii="Times New Roman" w:hAnsi="Times New Roman"/>
          <w:lang w:val="en-US"/>
        </w:rPr>
        <w:t xml:space="preserve"> to analyze</w:t>
      </w:r>
      <w:r w:rsidR="009D06CF">
        <w:rPr>
          <w:rFonts w:ascii="Times New Roman" w:hAnsi="Times New Roman"/>
          <w:lang w:val="en-US"/>
        </w:rPr>
        <w:t xml:space="preserve"> different corrosion damages such as uniform corrosion, stress corrosion cracking (SCC)</w:t>
      </w:r>
      <w:r w:rsidR="0060063E">
        <w:rPr>
          <w:rFonts w:ascii="Times New Roman" w:hAnsi="Times New Roman"/>
          <w:lang w:val="en-US"/>
        </w:rPr>
        <w:t>,</w:t>
      </w:r>
      <w:r w:rsidR="009D06CF">
        <w:rPr>
          <w:rFonts w:ascii="Times New Roman" w:hAnsi="Times New Roman"/>
          <w:lang w:val="en-US"/>
        </w:rPr>
        <w:t xml:space="preserve"> and crevice corrosion, among others.</w:t>
      </w:r>
      <w:r w:rsidR="00E54D7F">
        <w:rPr>
          <w:rFonts w:ascii="Times New Roman" w:hAnsi="Times New Roman"/>
          <w:lang w:val="en-US"/>
        </w:rPr>
        <w:t xml:space="preserve"> </w:t>
      </w:r>
      <w:r w:rsidR="0039531D">
        <w:rPr>
          <w:rFonts w:ascii="Times New Roman" w:hAnsi="Times New Roman"/>
          <w:lang w:val="en-US"/>
        </w:rPr>
        <w:t xml:space="preserve">All </w:t>
      </w:r>
      <w:r w:rsidR="0039531D">
        <w:rPr>
          <w:rFonts w:ascii="Times New Roman" w:hAnsi="Times New Roman"/>
          <w:lang w:val="en-US"/>
        </w:rPr>
        <w:lastRenderedPageBreak/>
        <w:t>corrosion specimens were cleaned before molten salts tests to assure that metal surface was completely free of dirt and metal splinters coming from machining processes.</w:t>
      </w:r>
    </w:p>
    <w:p w:rsidR="00E54D7F" w:rsidRDefault="00E54D7F" w:rsidP="00E54D7F">
      <w:pPr>
        <w:tabs>
          <w:tab w:val="right" w:pos="8026"/>
        </w:tabs>
        <w:spacing w:before="144"/>
        <w:jc w:val="center"/>
        <w:rPr>
          <w:rFonts w:ascii="Times New Roman" w:hAnsi="Times New Roman"/>
          <w:lang w:val="en-US"/>
        </w:rPr>
      </w:pPr>
      <w:r>
        <w:rPr>
          <w:rFonts w:ascii="Frutiger-Light" w:hAnsi="Frutiger-Light" w:cs="Tahoma"/>
          <w:b/>
          <w:noProof/>
          <w:lang w:eastAsia="es-ES"/>
        </w:rPr>
        <w:drawing>
          <wp:inline distT="0" distB="0" distL="0" distR="0" wp14:anchorId="431ACD6B" wp14:editId="76474B4C">
            <wp:extent cx="2804615" cy="1919941"/>
            <wp:effectExtent l="0" t="0" r="0" b="4445"/>
            <wp:docPr id="8" name="Imagen 8" descr="X400  A5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X400  A516-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04499" cy="1919862"/>
                    </a:xfrm>
                    <a:prstGeom prst="rect">
                      <a:avLst/>
                    </a:prstGeom>
                    <a:noFill/>
                    <a:ln>
                      <a:noFill/>
                    </a:ln>
                  </pic:spPr>
                </pic:pic>
              </a:graphicData>
            </a:graphic>
          </wp:inline>
        </w:drawing>
      </w:r>
    </w:p>
    <w:p w:rsidR="00E54D7F" w:rsidRPr="002B131F" w:rsidRDefault="00E54D7F" w:rsidP="002B131F">
      <w:pPr>
        <w:tabs>
          <w:tab w:val="left" w:pos="2745"/>
        </w:tabs>
        <w:jc w:val="center"/>
        <w:rPr>
          <w:rFonts w:ascii="Times New Roman" w:hAnsi="Times New Roman"/>
          <w:b/>
          <w:color w:val="222222"/>
          <w:lang w:val="en-US"/>
        </w:rPr>
      </w:pPr>
      <w:proofErr w:type="gramStart"/>
      <w:r w:rsidRPr="002B131F">
        <w:rPr>
          <w:rFonts w:ascii="Times New Roman" w:hAnsi="Times New Roman"/>
          <w:b/>
          <w:color w:val="222222"/>
          <w:lang w:val="en-US"/>
        </w:rPr>
        <w:t xml:space="preserve">Fig. </w:t>
      </w:r>
      <w:r w:rsidR="005771A7">
        <w:rPr>
          <w:rFonts w:ascii="Times New Roman" w:hAnsi="Times New Roman"/>
          <w:b/>
          <w:color w:val="222222"/>
          <w:lang w:val="en-US"/>
        </w:rPr>
        <w:t>4</w:t>
      </w:r>
      <w:r w:rsidRPr="002B131F">
        <w:rPr>
          <w:rFonts w:ascii="Times New Roman" w:hAnsi="Times New Roman"/>
          <w:b/>
          <w:color w:val="222222"/>
          <w:lang w:val="en-US"/>
        </w:rPr>
        <w:t>.</w:t>
      </w:r>
      <w:proofErr w:type="gramEnd"/>
      <w:r w:rsidRPr="002B131F">
        <w:rPr>
          <w:rFonts w:ascii="Times New Roman" w:hAnsi="Times New Roman"/>
          <w:b/>
          <w:color w:val="222222"/>
          <w:lang w:val="en-US"/>
        </w:rPr>
        <w:t xml:space="preserve"> A516 Gr70 microstructure before testing</w:t>
      </w:r>
    </w:p>
    <w:p w:rsidR="000B1CFB" w:rsidRPr="002A3892" w:rsidRDefault="000B1CFB" w:rsidP="000B1CFB">
      <w:pPr>
        <w:tabs>
          <w:tab w:val="right" w:pos="8026"/>
        </w:tabs>
        <w:spacing w:before="144"/>
        <w:jc w:val="both"/>
        <w:rPr>
          <w:rFonts w:ascii="Times New Roman" w:hAnsi="Times New Roman"/>
          <w:lang w:val="en-US"/>
        </w:rPr>
      </w:pPr>
      <w:r>
        <w:rPr>
          <w:rFonts w:ascii="Times New Roman" w:hAnsi="Times New Roman"/>
          <w:lang w:val="en-US"/>
        </w:rPr>
        <w:t>Three r</w:t>
      </w:r>
      <w:r w:rsidR="00E54D7F">
        <w:rPr>
          <w:rFonts w:ascii="Times New Roman" w:hAnsi="Times New Roman"/>
          <w:lang w:val="en-US"/>
        </w:rPr>
        <w:t>ectangular parallelepiped coupons measuring 60 mm x 30 mm</w:t>
      </w:r>
      <w:r w:rsidR="005E668E">
        <w:rPr>
          <w:rFonts w:ascii="Times New Roman" w:hAnsi="Times New Roman"/>
          <w:lang w:val="en-US"/>
        </w:rPr>
        <w:t xml:space="preserve"> </w:t>
      </w:r>
      <w:r w:rsidR="005E668E" w:rsidRPr="00775D4C">
        <w:rPr>
          <w:rFonts w:ascii="Times New Roman" w:hAnsi="Times New Roman"/>
          <w:lang w:val="en-US"/>
        </w:rPr>
        <w:t>with a 10 mm diameter hole</w:t>
      </w:r>
      <w:r w:rsidR="00E54D7F">
        <w:rPr>
          <w:rFonts w:ascii="Times New Roman" w:hAnsi="Times New Roman"/>
          <w:lang w:val="en-US"/>
        </w:rPr>
        <w:t xml:space="preserve"> were machined to estimate carbon steel corrosion rates</w:t>
      </w:r>
      <w:r w:rsidR="002A726F">
        <w:rPr>
          <w:rFonts w:ascii="Times New Roman" w:hAnsi="Times New Roman"/>
          <w:lang w:val="en-US"/>
        </w:rPr>
        <w:t xml:space="preserve"> (two coupons without welding)</w:t>
      </w:r>
      <w:r>
        <w:rPr>
          <w:rFonts w:ascii="Times New Roman" w:hAnsi="Times New Roman"/>
          <w:lang w:val="en-US"/>
        </w:rPr>
        <w:t xml:space="preserve"> and morphology attack characterization</w:t>
      </w:r>
      <w:r w:rsidR="002A726F">
        <w:rPr>
          <w:rFonts w:ascii="Times New Roman" w:hAnsi="Times New Roman"/>
          <w:lang w:val="en-US"/>
        </w:rPr>
        <w:t xml:space="preserve"> (one welded coupon)</w:t>
      </w:r>
      <w:r w:rsidR="00E54D7F">
        <w:rPr>
          <w:rFonts w:ascii="Times New Roman" w:hAnsi="Times New Roman"/>
          <w:lang w:val="en-US"/>
        </w:rPr>
        <w:t xml:space="preserve"> after 158</w:t>
      </w:r>
      <w:r w:rsidR="002B131F">
        <w:rPr>
          <w:rFonts w:ascii="Times New Roman" w:hAnsi="Times New Roman"/>
          <w:lang w:val="en-US"/>
        </w:rPr>
        <w:t>1</w:t>
      </w:r>
      <w:r w:rsidR="00E54D7F">
        <w:rPr>
          <w:rFonts w:ascii="Times New Roman" w:hAnsi="Times New Roman"/>
          <w:lang w:val="en-US"/>
        </w:rPr>
        <w:t xml:space="preserve"> hours under both nitrate salts corrosive treatments. Corrosion rates calculation</w:t>
      </w:r>
      <w:r w:rsidR="00E8791A">
        <w:rPr>
          <w:rFonts w:ascii="Times New Roman" w:hAnsi="Times New Roman"/>
          <w:lang w:val="en-US"/>
        </w:rPr>
        <w:t xml:space="preserve"> was executed following guidelines extracted from ASTM G1-03 standard</w:t>
      </w:r>
      <w:r w:rsidR="002B131F">
        <w:rPr>
          <w:rFonts w:ascii="Times New Roman" w:hAnsi="Times New Roman"/>
          <w:lang w:val="en-US"/>
        </w:rPr>
        <w:t xml:space="preserve"> [</w:t>
      </w:r>
      <w:r w:rsidR="00E95C55">
        <w:rPr>
          <w:rFonts w:ascii="Times New Roman" w:hAnsi="Times New Roman"/>
          <w:lang w:val="en-US"/>
        </w:rPr>
        <w:t>3</w:t>
      </w:r>
      <w:r w:rsidR="00165675">
        <w:rPr>
          <w:rFonts w:ascii="Times New Roman" w:hAnsi="Times New Roman"/>
          <w:lang w:val="en-US"/>
        </w:rPr>
        <w:t>3</w:t>
      </w:r>
      <w:r w:rsidR="002B131F">
        <w:rPr>
          <w:rFonts w:ascii="Times New Roman" w:hAnsi="Times New Roman"/>
          <w:lang w:val="en-US"/>
        </w:rPr>
        <w:t>]</w:t>
      </w:r>
      <w:r w:rsidR="00E8791A">
        <w:rPr>
          <w:rFonts w:ascii="Times New Roman" w:hAnsi="Times New Roman"/>
          <w:lang w:val="en-US"/>
        </w:rPr>
        <w:t xml:space="preserve">. </w:t>
      </w:r>
      <w:r w:rsidR="000E0814">
        <w:rPr>
          <w:rFonts w:ascii="Times New Roman" w:hAnsi="Times New Roman"/>
          <w:lang w:val="en-US"/>
        </w:rPr>
        <w:t>O</w:t>
      </w:r>
      <w:r w:rsidR="00E8791A">
        <w:rPr>
          <w:rFonts w:ascii="Times New Roman" w:hAnsi="Times New Roman"/>
          <w:lang w:val="en-US"/>
        </w:rPr>
        <w:t xml:space="preserve">xides layers developed during the test were removed by applying </w:t>
      </w:r>
      <w:r w:rsidR="00DB36D8">
        <w:rPr>
          <w:rFonts w:ascii="Times New Roman" w:hAnsi="Times New Roman"/>
          <w:lang w:val="en-US"/>
        </w:rPr>
        <w:t xml:space="preserve">a 50% </w:t>
      </w:r>
      <w:proofErr w:type="spellStart"/>
      <w:r w:rsidR="00DB36D8">
        <w:rPr>
          <w:rFonts w:ascii="Times New Roman" w:hAnsi="Times New Roman"/>
          <w:lang w:val="en-US"/>
        </w:rPr>
        <w:t>HCl</w:t>
      </w:r>
      <w:proofErr w:type="spellEnd"/>
      <w:r w:rsidR="00DB36D8">
        <w:rPr>
          <w:rFonts w:ascii="Times New Roman" w:hAnsi="Times New Roman"/>
          <w:lang w:val="en-US"/>
        </w:rPr>
        <w:t xml:space="preserve"> aqueous solution with the addition of 3.5 g </w:t>
      </w:r>
      <w:r w:rsidR="00DB36D8" w:rsidRPr="00775D4C">
        <w:rPr>
          <w:rFonts w:ascii="Times New Roman" w:hAnsi="Times New Roman"/>
          <w:lang w:val="en-US"/>
        </w:rPr>
        <w:t>hexamethylenetetramine</w:t>
      </w:r>
      <w:r w:rsidR="00DB36D8">
        <w:rPr>
          <w:rFonts w:ascii="Times New Roman" w:hAnsi="Times New Roman"/>
          <w:lang w:val="en-US"/>
        </w:rPr>
        <w:t xml:space="preserve"> (</w:t>
      </w:r>
      <w:r w:rsidR="00DB36D8" w:rsidRPr="00DB36D8">
        <w:rPr>
          <w:rFonts w:ascii="Times New Roman" w:hAnsi="Times New Roman"/>
          <w:lang w:val="en-US"/>
        </w:rPr>
        <w:t>HMTA</w:t>
      </w:r>
      <w:r w:rsidR="00DB36D8">
        <w:rPr>
          <w:rFonts w:ascii="Times New Roman" w:hAnsi="Times New Roman"/>
          <w:lang w:val="en-US"/>
        </w:rPr>
        <w:t xml:space="preserve">). This chemical solution eliminates the corrosion products generated by the steel, iron oxides mainly, without affecting the base material due to </w:t>
      </w:r>
      <w:r>
        <w:rPr>
          <w:rFonts w:ascii="Times New Roman" w:hAnsi="Times New Roman"/>
          <w:lang w:val="en-US"/>
        </w:rPr>
        <w:t xml:space="preserve">attack inhibition produced by </w:t>
      </w:r>
      <w:r w:rsidR="00DB36D8">
        <w:rPr>
          <w:rFonts w:ascii="Times New Roman" w:hAnsi="Times New Roman"/>
          <w:lang w:val="en-US"/>
        </w:rPr>
        <w:t xml:space="preserve">the HMTA </w:t>
      </w:r>
      <w:r>
        <w:rPr>
          <w:rFonts w:ascii="Times New Roman" w:hAnsi="Times New Roman"/>
          <w:lang w:val="en-US"/>
        </w:rPr>
        <w:t>addition</w:t>
      </w:r>
      <w:r w:rsidR="00DB36D8">
        <w:rPr>
          <w:rFonts w:ascii="Times New Roman" w:hAnsi="Times New Roman"/>
          <w:lang w:val="en-US"/>
        </w:rPr>
        <w:t>.</w:t>
      </w:r>
      <w:r>
        <w:rPr>
          <w:rFonts w:ascii="Times New Roman" w:hAnsi="Times New Roman"/>
          <w:lang w:val="en-US"/>
        </w:rPr>
        <w:t xml:space="preserve"> </w:t>
      </w:r>
      <w:r w:rsidR="0060063E">
        <w:rPr>
          <w:rFonts w:ascii="Times New Roman" w:hAnsi="Times New Roman"/>
          <w:lang w:val="en-US"/>
        </w:rPr>
        <w:t>The f</w:t>
      </w:r>
      <w:r>
        <w:rPr>
          <w:rFonts w:ascii="Times New Roman" w:hAnsi="Times New Roman"/>
          <w:lang w:val="en-US"/>
        </w:rPr>
        <w:t xml:space="preserve">ollowing equation (Eq. 1) was applied to obtain corrosion rates as </w:t>
      </w:r>
      <w:r w:rsidRPr="002A3892">
        <w:rPr>
          <w:rFonts w:ascii="Times New Roman" w:hAnsi="Times New Roman"/>
          <w:lang w:val="en-US"/>
        </w:rPr>
        <w:t>µm/year</w:t>
      </w:r>
      <w:r w:rsidR="00ED5C6B">
        <w:rPr>
          <w:rFonts w:ascii="Times New Roman" w:hAnsi="Times New Roman"/>
          <w:lang w:val="en-US"/>
        </w:rPr>
        <w:t xml:space="preserve"> [3</w:t>
      </w:r>
      <w:r w:rsidR="00165675">
        <w:rPr>
          <w:rFonts w:ascii="Times New Roman" w:hAnsi="Times New Roman"/>
          <w:lang w:val="en-US"/>
        </w:rPr>
        <w:t>3</w:t>
      </w:r>
      <w:r w:rsidR="00ED5C6B">
        <w:rPr>
          <w:rFonts w:ascii="Times New Roman" w:hAnsi="Times New Roman"/>
          <w:lang w:val="en-US"/>
        </w:rPr>
        <w:t>]</w:t>
      </w:r>
      <w:r w:rsidRPr="002A3892">
        <w:rPr>
          <w:rFonts w:ascii="Times New Roman" w:hAnsi="Times New Roman"/>
          <w:lang w:val="en-U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0B1CFB" w:rsidRPr="002A3892" w:rsidTr="005F3444">
        <w:tc>
          <w:tcPr>
            <w:tcW w:w="4322" w:type="dxa"/>
            <w:vAlign w:val="center"/>
          </w:tcPr>
          <w:p w:rsidR="000B1CFB" w:rsidRPr="00E517B3" w:rsidRDefault="00A154F0" w:rsidP="00B71FC8">
            <w:pPr>
              <w:rPr>
                <w:rFonts w:ascii="Times New Roman" w:hAnsi="Times New Roman"/>
                <w:lang w:val="en-US"/>
              </w:rPr>
            </w:pPr>
            <w:r w:rsidRPr="00FD350A">
              <w:rPr>
                <w:rFonts w:ascii="Frutiger-Light" w:hAnsi="Frutiger-Light"/>
                <w:position w:val="-30"/>
                <w:sz w:val="24"/>
                <w:szCs w:val="24"/>
                <w:lang w:val="en-US" w:eastAsia="es-ES"/>
              </w:rPr>
              <w:object w:dxaOrig="1480" w:dyaOrig="680">
                <v:shape id="_x0000_i1034" type="#_x0000_t75" style="width:75pt;height:31.7pt" o:ole="">
                  <v:imagedata r:id="rId31" o:title=""/>
                </v:shape>
                <o:OLEObject Type="Embed" ProgID="Equation.DSMT4" ShapeID="_x0000_i1034" DrawAspect="Content" ObjectID="_1553329491" r:id="rId32"/>
              </w:object>
            </w:r>
          </w:p>
        </w:tc>
        <w:tc>
          <w:tcPr>
            <w:tcW w:w="4322" w:type="dxa"/>
            <w:vAlign w:val="center"/>
          </w:tcPr>
          <w:p w:rsidR="000B1CFB" w:rsidRPr="002A3892" w:rsidRDefault="000B1CFB" w:rsidP="005F3444">
            <w:pPr>
              <w:jc w:val="right"/>
              <w:rPr>
                <w:rFonts w:ascii="Times New Roman" w:hAnsi="Times New Roman"/>
                <w:b/>
                <w:lang w:val="en-US"/>
              </w:rPr>
            </w:pPr>
            <w:r w:rsidRPr="002A3892">
              <w:rPr>
                <w:rFonts w:ascii="Times New Roman" w:hAnsi="Times New Roman"/>
                <w:b/>
                <w:lang w:val="en-US"/>
              </w:rPr>
              <w:t>Eq. 1</w:t>
            </w:r>
          </w:p>
        </w:tc>
      </w:tr>
    </w:tbl>
    <w:p w:rsidR="000B1CFB" w:rsidRPr="0039531D" w:rsidRDefault="000B1CFB" w:rsidP="000B1CFB">
      <w:pPr>
        <w:jc w:val="both"/>
        <w:rPr>
          <w:rFonts w:ascii="Times New Roman" w:hAnsi="Times New Roman"/>
          <w:lang w:val="en-US"/>
        </w:rPr>
      </w:pPr>
      <w:proofErr w:type="gramStart"/>
      <w:r w:rsidRPr="0039531D">
        <w:rPr>
          <w:rFonts w:ascii="Times New Roman" w:hAnsi="Times New Roman"/>
          <w:lang w:val="en-US"/>
        </w:rPr>
        <w:t>where</w:t>
      </w:r>
      <w:proofErr w:type="gramEnd"/>
      <w:r w:rsidRPr="0039531D">
        <w:rPr>
          <w:rFonts w:ascii="Times New Roman" w:hAnsi="Times New Roman"/>
          <w:lang w:val="en-US"/>
        </w:rPr>
        <w:t>, ∆W is the weight loss of the sample after testing and removing oxide layers (g), S</w:t>
      </w:r>
      <w:r w:rsidRPr="00334293">
        <w:rPr>
          <w:rFonts w:ascii="Times New Roman" w:hAnsi="Times New Roman"/>
          <w:vertAlign w:val="subscript"/>
          <w:lang w:val="en-US"/>
        </w:rPr>
        <w:t>0</w:t>
      </w:r>
      <w:r w:rsidRPr="0039531D">
        <w:rPr>
          <w:rFonts w:ascii="Times New Roman" w:hAnsi="Times New Roman"/>
          <w:lang w:val="en-US"/>
        </w:rPr>
        <w:t xml:space="preserve"> is the initial metallic surface in contact with the corrosive fluid (cm</w:t>
      </w:r>
      <w:r w:rsidRPr="00334293">
        <w:rPr>
          <w:rFonts w:ascii="Times New Roman" w:hAnsi="Times New Roman"/>
          <w:vertAlign w:val="superscript"/>
          <w:lang w:val="en-US"/>
        </w:rPr>
        <w:t>2</w:t>
      </w:r>
      <w:r w:rsidRPr="0039531D">
        <w:rPr>
          <w:rFonts w:ascii="Times New Roman" w:hAnsi="Times New Roman"/>
          <w:lang w:val="en-US"/>
        </w:rPr>
        <w:t>), K is a constant to express the final result as µm/year (8.76x10</w:t>
      </w:r>
      <w:r w:rsidRPr="00334293">
        <w:rPr>
          <w:rFonts w:ascii="Times New Roman" w:hAnsi="Times New Roman"/>
          <w:vertAlign w:val="superscript"/>
          <w:lang w:val="en-US"/>
        </w:rPr>
        <w:t>7</w:t>
      </w:r>
      <w:r w:rsidRPr="0039531D">
        <w:rPr>
          <w:rFonts w:ascii="Times New Roman" w:hAnsi="Times New Roman"/>
          <w:lang w:val="en-US"/>
        </w:rPr>
        <w:t>), t is the exposure time in hours</w:t>
      </w:r>
      <w:r w:rsidR="0060063E">
        <w:rPr>
          <w:rFonts w:ascii="Times New Roman" w:hAnsi="Times New Roman"/>
          <w:lang w:val="en-US"/>
        </w:rPr>
        <w:t>,</w:t>
      </w:r>
      <w:r w:rsidRPr="0039531D">
        <w:rPr>
          <w:rFonts w:ascii="Times New Roman" w:hAnsi="Times New Roman"/>
          <w:lang w:val="en-US"/>
        </w:rPr>
        <w:t xml:space="preserve"> and </w:t>
      </w:r>
      <w:r w:rsidR="00334293">
        <w:rPr>
          <w:rFonts w:ascii="Times New Roman" w:hAnsi="Times New Roman"/>
          <w:lang w:val="en-US"/>
        </w:rPr>
        <w:sym w:font="Symbol" w:char="F072"/>
      </w:r>
      <w:r w:rsidRPr="0039531D">
        <w:rPr>
          <w:rFonts w:ascii="Times New Roman" w:hAnsi="Times New Roman"/>
          <w:lang w:val="en-US"/>
        </w:rPr>
        <w:t xml:space="preserve"> is the metallic alloy density </w:t>
      </w:r>
      <w:r w:rsidR="0039531D" w:rsidRPr="0039531D">
        <w:rPr>
          <w:rFonts w:ascii="Times New Roman" w:hAnsi="Times New Roman"/>
          <w:lang w:val="en-US"/>
        </w:rPr>
        <w:t>as</w:t>
      </w:r>
      <w:r w:rsidRPr="0039531D">
        <w:rPr>
          <w:rFonts w:ascii="Times New Roman" w:hAnsi="Times New Roman"/>
          <w:lang w:val="en-US"/>
        </w:rPr>
        <w:t xml:space="preserve"> g/cm</w:t>
      </w:r>
      <w:r w:rsidRPr="00334293">
        <w:rPr>
          <w:rFonts w:ascii="Times New Roman" w:hAnsi="Times New Roman"/>
          <w:vertAlign w:val="superscript"/>
          <w:lang w:val="en-US"/>
        </w:rPr>
        <w:t>3</w:t>
      </w:r>
      <w:r w:rsidRPr="0039531D">
        <w:rPr>
          <w:rFonts w:ascii="Times New Roman" w:hAnsi="Times New Roman"/>
          <w:lang w:val="en-US"/>
        </w:rPr>
        <w:t xml:space="preserve">. Average corrosion rates were calculated by descaling two corrosion coupons. It was assumed that </w:t>
      </w:r>
      <w:r w:rsidR="0060063E">
        <w:rPr>
          <w:rFonts w:ascii="Times New Roman" w:hAnsi="Times New Roman"/>
          <w:lang w:val="en-US"/>
        </w:rPr>
        <w:t xml:space="preserve">the </w:t>
      </w:r>
      <w:r w:rsidRPr="0039531D">
        <w:rPr>
          <w:rFonts w:ascii="Times New Roman" w:hAnsi="Times New Roman"/>
          <w:lang w:val="en-US"/>
        </w:rPr>
        <w:t>total weight loss was only associated to uniform corrosion without taking into account localized phenomena which were evaluated by other methods</w:t>
      </w:r>
      <w:r w:rsidR="002A726F" w:rsidRPr="0039531D">
        <w:rPr>
          <w:rFonts w:ascii="Times New Roman" w:hAnsi="Times New Roman"/>
          <w:lang w:val="en-US"/>
        </w:rPr>
        <w:t xml:space="preserve"> within this work</w:t>
      </w:r>
      <w:r w:rsidRPr="0039531D">
        <w:rPr>
          <w:rFonts w:ascii="Times New Roman" w:hAnsi="Times New Roman"/>
          <w:lang w:val="en-US"/>
        </w:rPr>
        <w:t xml:space="preserve">. </w:t>
      </w:r>
      <w:r w:rsidR="00B71FC8" w:rsidRPr="0039531D">
        <w:rPr>
          <w:rFonts w:ascii="Times New Roman" w:hAnsi="Times New Roman"/>
          <w:lang w:val="en-US"/>
        </w:rPr>
        <w:t>In addition to corrosion rates calculation, c</w:t>
      </w:r>
      <w:r w:rsidR="00861FE4" w:rsidRPr="0039531D">
        <w:rPr>
          <w:rFonts w:ascii="Times New Roman" w:hAnsi="Times New Roman"/>
          <w:lang w:val="en-US"/>
        </w:rPr>
        <w:t xml:space="preserve">orrosion damage penetration, </w:t>
      </w:r>
      <w:r w:rsidR="00B71FC8" w:rsidRPr="0039531D">
        <w:rPr>
          <w:rFonts w:ascii="Times New Roman" w:hAnsi="Times New Roman"/>
          <w:lang w:val="en-US"/>
        </w:rPr>
        <w:t>oxides layer morphology</w:t>
      </w:r>
      <w:r w:rsidR="0060063E">
        <w:rPr>
          <w:rFonts w:ascii="Times New Roman" w:hAnsi="Times New Roman"/>
          <w:lang w:val="en-US"/>
        </w:rPr>
        <w:t>,</w:t>
      </w:r>
      <w:r w:rsidR="00861FE4" w:rsidRPr="0039531D">
        <w:rPr>
          <w:rFonts w:ascii="Times New Roman" w:hAnsi="Times New Roman"/>
          <w:lang w:val="en-US"/>
        </w:rPr>
        <w:t xml:space="preserve"> and localized phenomena such as intergranular corrosion (IGC), pitting, microstructure sensitization</w:t>
      </w:r>
      <w:r w:rsidR="0060063E">
        <w:rPr>
          <w:rFonts w:ascii="Times New Roman" w:hAnsi="Times New Roman"/>
          <w:lang w:val="en-US"/>
        </w:rPr>
        <w:t>,</w:t>
      </w:r>
      <w:r w:rsidR="00861FE4" w:rsidRPr="0039531D">
        <w:rPr>
          <w:rFonts w:ascii="Times New Roman" w:hAnsi="Times New Roman"/>
          <w:lang w:val="en-US"/>
        </w:rPr>
        <w:t xml:space="preserve"> and selective leaching of alloying elements, among others,</w:t>
      </w:r>
      <w:r w:rsidR="00B71FC8" w:rsidRPr="0039531D">
        <w:rPr>
          <w:rFonts w:ascii="Times New Roman" w:hAnsi="Times New Roman"/>
          <w:lang w:val="en-US"/>
        </w:rPr>
        <w:t xml:space="preserve"> was characterized by analyzing the </w:t>
      </w:r>
      <w:r w:rsidR="004921DA" w:rsidRPr="0039531D">
        <w:rPr>
          <w:rFonts w:ascii="Times New Roman" w:hAnsi="Times New Roman"/>
          <w:lang w:val="en-US"/>
        </w:rPr>
        <w:t xml:space="preserve">welded </w:t>
      </w:r>
      <w:r w:rsidR="00B71FC8" w:rsidRPr="0039531D">
        <w:rPr>
          <w:rFonts w:ascii="Times New Roman" w:hAnsi="Times New Roman"/>
          <w:lang w:val="en-US"/>
        </w:rPr>
        <w:t xml:space="preserve">coupon tested in the </w:t>
      </w:r>
      <w:r w:rsidR="004C23F2" w:rsidRPr="0039531D">
        <w:rPr>
          <w:rFonts w:ascii="Times New Roman" w:hAnsi="Times New Roman"/>
          <w:lang w:val="en-US"/>
        </w:rPr>
        <w:t>corrosion tests</w:t>
      </w:r>
      <w:r w:rsidR="00B71FC8" w:rsidRPr="0039531D">
        <w:rPr>
          <w:rFonts w:ascii="Times New Roman" w:hAnsi="Times New Roman"/>
          <w:lang w:val="en-US"/>
        </w:rPr>
        <w:t xml:space="preserve">. </w:t>
      </w:r>
      <w:r w:rsidR="005748F8" w:rsidRPr="0039531D">
        <w:rPr>
          <w:rFonts w:ascii="Times New Roman" w:hAnsi="Times New Roman"/>
          <w:lang w:val="en-US"/>
        </w:rPr>
        <w:t xml:space="preserve">Metal active gas (MAG) welding was executed over this corrosion coupon to identify possible corrosion attack differences between </w:t>
      </w:r>
      <w:r w:rsidR="0060063E">
        <w:rPr>
          <w:rFonts w:ascii="Times New Roman" w:hAnsi="Times New Roman"/>
          <w:lang w:val="en-US"/>
        </w:rPr>
        <w:t xml:space="preserve">the </w:t>
      </w:r>
      <w:r w:rsidR="005748F8" w:rsidRPr="0039531D">
        <w:rPr>
          <w:rFonts w:ascii="Times New Roman" w:hAnsi="Times New Roman"/>
          <w:lang w:val="en-US"/>
        </w:rPr>
        <w:t>weld</w:t>
      </w:r>
      <w:r w:rsidR="0060063E">
        <w:rPr>
          <w:rFonts w:ascii="Times New Roman" w:hAnsi="Times New Roman"/>
          <w:lang w:val="en-US"/>
        </w:rPr>
        <w:t>ed</w:t>
      </w:r>
      <w:r w:rsidR="005748F8" w:rsidRPr="0039531D">
        <w:rPr>
          <w:rFonts w:ascii="Times New Roman" w:hAnsi="Times New Roman"/>
          <w:lang w:val="en-US"/>
        </w:rPr>
        <w:t xml:space="preserve"> metal, </w:t>
      </w:r>
      <w:r w:rsidR="0060063E">
        <w:rPr>
          <w:rFonts w:ascii="Times New Roman" w:hAnsi="Times New Roman"/>
          <w:lang w:val="en-US"/>
        </w:rPr>
        <w:t xml:space="preserve">the </w:t>
      </w:r>
      <w:r w:rsidR="005748F8" w:rsidRPr="0039531D">
        <w:rPr>
          <w:rFonts w:ascii="Times New Roman" w:hAnsi="Times New Roman"/>
          <w:lang w:val="en-US"/>
        </w:rPr>
        <w:t xml:space="preserve">heat affected zone (HAZ) and </w:t>
      </w:r>
      <w:r w:rsidR="0060063E">
        <w:rPr>
          <w:rFonts w:ascii="Times New Roman" w:hAnsi="Times New Roman"/>
          <w:lang w:val="en-US"/>
        </w:rPr>
        <w:t xml:space="preserve">the </w:t>
      </w:r>
      <w:r w:rsidR="005748F8" w:rsidRPr="0039531D">
        <w:rPr>
          <w:rFonts w:ascii="Times New Roman" w:hAnsi="Times New Roman"/>
          <w:lang w:val="en-US"/>
        </w:rPr>
        <w:t xml:space="preserve">base metal (Fig. </w:t>
      </w:r>
      <w:r w:rsidR="005771A7">
        <w:rPr>
          <w:rFonts w:ascii="Times New Roman" w:hAnsi="Times New Roman"/>
          <w:lang w:val="en-US"/>
        </w:rPr>
        <w:t>5</w:t>
      </w:r>
      <w:r w:rsidR="00334293">
        <w:rPr>
          <w:rFonts w:ascii="Times New Roman" w:hAnsi="Times New Roman"/>
          <w:lang w:val="en-US"/>
        </w:rPr>
        <w:t>a</w:t>
      </w:r>
      <w:r w:rsidR="005748F8" w:rsidRPr="0039531D">
        <w:rPr>
          <w:rFonts w:ascii="Times New Roman" w:hAnsi="Times New Roman"/>
          <w:lang w:val="en-US"/>
        </w:rPr>
        <w:t xml:space="preserve">). </w:t>
      </w:r>
      <w:r w:rsidR="00B71FC8" w:rsidRPr="0039531D">
        <w:rPr>
          <w:rFonts w:ascii="Times New Roman" w:hAnsi="Times New Roman"/>
          <w:lang w:val="en-US"/>
        </w:rPr>
        <w:t xml:space="preserve">Accordingly, </w:t>
      </w:r>
      <w:r w:rsidR="003466FB" w:rsidRPr="0039531D">
        <w:rPr>
          <w:rFonts w:ascii="Times New Roman" w:hAnsi="Times New Roman"/>
          <w:lang w:val="en-US"/>
        </w:rPr>
        <w:t>coupon surface and transversal sections were</w:t>
      </w:r>
      <w:r w:rsidR="00B71FC8" w:rsidRPr="0039531D">
        <w:rPr>
          <w:rFonts w:ascii="Times New Roman" w:hAnsi="Times New Roman"/>
          <w:lang w:val="en-US"/>
        </w:rPr>
        <w:t xml:space="preserve"> </w:t>
      </w:r>
      <w:r w:rsidR="003466FB" w:rsidRPr="0039531D">
        <w:rPr>
          <w:rFonts w:ascii="Times New Roman" w:hAnsi="Times New Roman"/>
          <w:lang w:val="en-US"/>
        </w:rPr>
        <w:t>studied</w:t>
      </w:r>
      <w:r w:rsidR="00B71FC8" w:rsidRPr="0039531D">
        <w:rPr>
          <w:rFonts w:ascii="Times New Roman" w:hAnsi="Times New Roman"/>
          <w:lang w:val="en-US"/>
        </w:rPr>
        <w:t xml:space="preserve"> </w:t>
      </w:r>
      <w:r w:rsidR="003466FB" w:rsidRPr="0039531D">
        <w:rPr>
          <w:rFonts w:ascii="Times New Roman" w:hAnsi="Times New Roman"/>
          <w:lang w:val="en-US"/>
        </w:rPr>
        <w:t>with</w:t>
      </w:r>
      <w:r w:rsidR="00B71FC8" w:rsidRPr="0039531D">
        <w:rPr>
          <w:rFonts w:ascii="Times New Roman" w:hAnsi="Times New Roman"/>
          <w:lang w:val="en-US"/>
        </w:rPr>
        <w:t xml:space="preserve"> optical microscopy and also by scanning electron microscopy (SEM)</w:t>
      </w:r>
      <w:r w:rsidR="003466FB" w:rsidRPr="0039531D">
        <w:rPr>
          <w:rFonts w:ascii="Times New Roman" w:hAnsi="Times New Roman"/>
          <w:lang w:val="en-US"/>
        </w:rPr>
        <w:t xml:space="preserve"> by using SEM-JEOL 5910-LV microscope</w:t>
      </w:r>
      <w:r w:rsidR="00D03120" w:rsidRPr="0039531D">
        <w:rPr>
          <w:rFonts w:ascii="Times New Roman" w:hAnsi="Times New Roman"/>
          <w:lang w:val="en-US"/>
        </w:rPr>
        <w:t>. Moreover</w:t>
      </w:r>
      <w:r w:rsidR="004921DA" w:rsidRPr="0039531D">
        <w:rPr>
          <w:rFonts w:ascii="Times New Roman" w:hAnsi="Times New Roman"/>
          <w:lang w:val="en-US"/>
        </w:rPr>
        <w:t>, e</w:t>
      </w:r>
      <w:r w:rsidR="003466FB" w:rsidRPr="0039531D">
        <w:rPr>
          <w:rFonts w:ascii="Times New Roman" w:hAnsi="Times New Roman"/>
          <w:lang w:val="en-US"/>
        </w:rPr>
        <w:t xml:space="preserve">nergy dispersive spectroscopy (EDS) spectra were performed using a </w:t>
      </w:r>
      <w:proofErr w:type="spellStart"/>
      <w:r w:rsidR="003466FB" w:rsidRPr="0039531D">
        <w:rPr>
          <w:rFonts w:ascii="Times New Roman" w:hAnsi="Times New Roman"/>
          <w:lang w:val="en-US"/>
        </w:rPr>
        <w:t>microanalyser</w:t>
      </w:r>
      <w:proofErr w:type="spellEnd"/>
      <w:r w:rsidR="003466FB" w:rsidRPr="0039531D">
        <w:rPr>
          <w:rFonts w:ascii="Times New Roman" w:hAnsi="Times New Roman"/>
          <w:lang w:val="en-US"/>
        </w:rPr>
        <w:t xml:space="preserve"> (EDS-OXFORD </w:t>
      </w:r>
      <w:proofErr w:type="spellStart"/>
      <w:r w:rsidR="003466FB" w:rsidRPr="0039531D">
        <w:rPr>
          <w:rFonts w:ascii="Times New Roman" w:hAnsi="Times New Roman"/>
          <w:lang w:val="en-US"/>
        </w:rPr>
        <w:t>INCAx</w:t>
      </w:r>
      <w:proofErr w:type="spellEnd"/>
      <w:r w:rsidR="003466FB" w:rsidRPr="0039531D">
        <w:rPr>
          <w:rFonts w:ascii="Times New Roman" w:hAnsi="Times New Roman"/>
          <w:lang w:val="en-US"/>
        </w:rPr>
        <w:t xml:space="preserve">-act) coupled to SEM to characterize alloying elements in the surface of the coupon and the alloying element evolution thorough oxide layers generated over metallic alloys. </w:t>
      </w:r>
      <w:r w:rsidR="004921DA" w:rsidRPr="0039531D">
        <w:rPr>
          <w:rFonts w:ascii="Times New Roman" w:hAnsi="Times New Roman"/>
          <w:lang w:val="en-US"/>
        </w:rPr>
        <w:t xml:space="preserve">Finally, Raman spectroscopy (785 nm laser) was performed to identify the stoichiometry of the iron oxides produced during the tests by using an </w:t>
      </w:r>
      <w:proofErr w:type="spellStart"/>
      <w:r w:rsidR="004921DA" w:rsidRPr="0039531D">
        <w:rPr>
          <w:rFonts w:ascii="Times New Roman" w:hAnsi="Times New Roman"/>
          <w:lang w:val="en-US"/>
        </w:rPr>
        <w:t>Invia</w:t>
      </w:r>
      <w:proofErr w:type="spellEnd"/>
      <w:r w:rsidR="004921DA" w:rsidRPr="0039531D">
        <w:rPr>
          <w:rFonts w:ascii="Times New Roman" w:hAnsi="Times New Roman"/>
          <w:lang w:val="en-US"/>
        </w:rPr>
        <w:t xml:space="preserve"> Reflex Renishaw Raman spectrometer. </w:t>
      </w:r>
    </w:p>
    <w:p w:rsidR="005E05AC" w:rsidRDefault="005E668E" w:rsidP="00C337A8">
      <w:pPr>
        <w:jc w:val="both"/>
        <w:rPr>
          <w:rFonts w:ascii="Times New Roman" w:hAnsi="Times New Roman"/>
          <w:lang w:val="en-US"/>
        </w:rPr>
      </w:pPr>
      <w:r>
        <w:rPr>
          <w:rFonts w:ascii="Times New Roman" w:hAnsi="Times New Roman"/>
          <w:lang w:val="en-US"/>
        </w:rPr>
        <w:t xml:space="preserve">A516 Gr70 SCC susceptibility under </w:t>
      </w:r>
      <w:r w:rsidR="00ED5C6B">
        <w:rPr>
          <w:rFonts w:ascii="Times New Roman" w:hAnsi="Times New Roman"/>
          <w:lang w:val="en-US"/>
        </w:rPr>
        <w:t>tests</w:t>
      </w:r>
      <w:r w:rsidR="00C82943">
        <w:rPr>
          <w:rFonts w:ascii="Times New Roman" w:hAnsi="Times New Roman"/>
          <w:lang w:val="en-US"/>
        </w:rPr>
        <w:t xml:space="preserve"> </w:t>
      </w:r>
      <w:r>
        <w:rPr>
          <w:rFonts w:ascii="Times New Roman" w:hAnsi="Times New Roman"/>
          <w:lang w:val="en-US"/>
        </w:rPr>
        <w:t xml:space="preserve">conditions was evaluated by using </w:t>
      </w:r>
      <w:r w:rsidR="00F44632">
        <w:rPr>
          <w:rFonts w:ascii="Times New Roman" w:hAnsi="Times New Roman"/>
          <w:lang w:val="en-US"/>
        </w:rPr>
        <w:t xml:space="preserve">three </w:t>
      </w:r>
      <w:r>
        <w:rPr>
          <w:rFonts w:ascii="Times New Roman" w:hAnsi="Times New Roman"/>
          <w:lang w:val="en-US"/>
        </w:rPr>
        <w:t>U-bend coupons</w:t>
      </w:r>
      <w:r w:rsidR="00C337A8">
        <w:rPr>
          <w:rFonts w:ascii="Times New Roman" w:hAnsi="Times New Roman"/>
          <w:lang w:val="en-US"/>
        </w:rPr>
        <w:t xml:space="preserve"> which were manufactured following indications extracted from </w:t>
      </w:r>
      <w:r w:rsidR="00C337A8" w:rsidRPr="00775D4C">
        <w:rPr>
          <w:rFonts w:ascii="Times New Roman" w:hAnsi="Times New Roman"/>
          <w:lang w:val="en-US"/>
        </w:rPr>
        <w:t>ASTM G30-97 and ASTM G58-85 standard</w:t>
      </w:r>
      <w:r w:rsidR="00C337A8">
        <w:rPr>
          <w:rFonts w:ascii="Times New Roman" w:hAnsi="Times New Roman"/>
          <w:lang w:val="en-US"/>
        </w:rPr>
        <w:t>s [</w:t>
      </w:r>
      <w:r w:rsidR="0039531D">
        <w:rPr>
          <w:rFonts w:ascii="Times New Roman" w:hAnsi="Times New Roman"/>
          <w:lang w:val="en-US"/>
        </w:rPr>
        <w:t>3</w:t>
      </w:r>
      <w:r w:rsidR="00165675">
        <w:rPr>
          <w:rFonts w:ascii="Times New Roman" w:hAnsi="Times New Roman"/>
          <w:lang w:val="en-US"/>
        </w:rPr>
        <w:t>4</w:t>
      </w:r>
      <w:r w:rsidR="0039531D">
        <w:rPr>
          <w:rFonts w:ascii="Times New Roman" w:hAnsi="Times New Roman"/>
          <w:lang w:val="en-US"/>
        </w:rPr>
        <w:t>,</w:t>
      </w:r>
      <w:r w:rsidR="00165675">
        <w:rPr>
          <w:rFonts w:ascii="Times New Roman" w:hAnsi="Times New Roman"/>
          <w:lang w:val="en-US"/>
        </w:rPr>
        <w:t xml:space="preserve"> </w:t>
      </w:r>
      <w:r w:rsidR="0039531D">
        <w:rPr>
          <w:rFonts w:ascii="Times New Roman" w:hAnsi="Times New Roman"/>
          <w:lang w:val="en-US"/>
        </w:rPr>
        <w:t>3</w:t>
      </w:r>
      <w:r w:rsidR="00165675">
        <w:rPr>
          <w:rFonts w:ascii="Times New Roman" w:hAnsi="Times New Roman"/>
          <w:lang w:val="en-US"/>
        </w:rPr>
        <w:t>5</w:t>
      </w:r>
      <w:r w:rsidR="00C337A8">
        <w:rPr>
          <w:rFonts w:ascii="Times New Roman" w:hAnsi="Times New Roman"/>
          <w:lang w:val="en-US"/>
        </w:rPr>
        <w:t xml:space="preserve">]. </w:t>
      </w:r>
      <w:r w:rsidR="00E039EE">
        <w:rPr>
          <w:rFonts w:ascii="Times New Roman" w:hAnsi="Times New Roman"/>
          <w:lang w:val="en-US"/>
        </w:rPr>
        <w:t xml:space="preserve">Carbon steel plate sections were bended at 180º maintaining </w:t>
      </w:r>
      <w:r w:rsidR="00E039EE">
        <w:rPr>
          <w:rFonts w:ascii="Times New Roman" w:hAnsi="Times New Roman"/>
          <w:lang w:val="en-US"/>
        </w:rPr>
        <w:lastRenderedPageBreak/>
        <w:t xml:space="preserve">the material deformation </w:t>
      </w:r>
      <w:r w:rsidR="005E05AC" w:rsidRPr="00B52B6F">
        <w:rPr>
          <w:rFonts w:ascii="Times New Roman" w:hAnsi="Times New Roman"/>
          <w:color w:val="222222"/>
          <w:lang w:val="en-US"/>
        </w:rPr>
        <w:t xml:space="preserve">throughout </w:t>
      </w:r>
      <w:r w:rsidR="00E039EE">
        <w:rPr>
          <w:rFonts w:ascii="Times New Roman" w:hAnsi="Times New Roman"/>
          <w:lang w:val="en-US"/>
        </w:rPr>
        <w:t xml:space="preserve">the corrosion test. </w:t>
      </w:r>
      <w:r w:rsidR="000E0814">
        <w:rPr>
          <w:rFonts w:ascii="Times New Roman" w:hAnsi="Times New Roman"/>
          <w:lang w:val="en-US"/>
        </w:rPr>
        <w:t>T</w:t>
      </w:r>
      <w:r w:rsidR="00F44632">
        <w:rPr>
          <w:rFonts w:ascii="Times New Roman" w:hAnsi="Times New Roman"/>
          <w:lang w:val="en-US"/>
        </w:rPr>
        <w:t xml:space="preserve">hree additional </w:t>
      </w:r>
      <w:r w:rsidR="00E039EE">
        <w:rPr>
          <w:rFonts w:ascii="Times New Roman" w:hAnsi="Times New Roman"/>
          <w:lang w:val="en-US"/>
        </w:rPr>
        <w:t xml:space="preserve">welded U-bend coupons were also used in this study to maximize residual stresses in the metal alloy. These specimens </w:t>
      </w:r>
      <w:r w:rsidR="00E039EE" w:rsidRPr="00775D4C">
        <w:rPr>
          <w:rFonts w:ascii="Times New Roman" w:hAnsi="Times New Roman"/>
          <w:lang w:val="en-US"/>
        </w:rPr>
        <w:t>were fabricated by</w:t>
      </w:r>
      <w:r w:rsidR="00E039EE">
        <w:rPr>
          <w:rFonts w:ascii="Times New Roman" w:hAnsi="Times New Roman"/>
          <w:lang w:val="en-US"/>
        </w:rPr>
        <w:t xml:space="preserve"> welding two rectangular sheets. </w:t>
      </w:r>
      <w:r w:rsidR="005E05AC">
        <w:rPr>
          <w:rFonts w:ascii="Times New Roman" w:hAnsi="Times New Roman"/>
          <w:lang w:val="en-US"/>
        </w:rPr>
        <w:t xml:space="preserve">Once welded, </w:t>
      </w:r>
      <w:r w:rsidR="00E039EE" w:rsidRPr="00775D4C">
        <w:rPr>
          <w:rFonts w:ascii="Times New Roman" w:hAnsi="Times New Roman"/>
          <w:lang w:val="en-US"/>
        </w:rPr>
        <w:t>specimens were bended with the wel</w:t>
      </w:r>
      <w:r w:rsidR="005E05AC">
        <w:rPr>
          <w:rFonts w:ascii="Times New Roman" w:hAnsi="Times New Roman"/>
          <w:lang w:val="en-US"/>
        </w:rPr>
        <w:t xml:space="preserve">ding located in the bending axis. </w:t>
      </w:r>
      <w:r w:rsidR="005E05AC" w:rsidRPr="00775D4C">
        <w:rPr>
          <w:rFonts w:ascii="Times New Roman" w:hAnsi="Times New Roman"/>
          <w:lang w:val="en-US"/>
        </w:rPr>
        <w:t>These types of SCC coupons introduce in the material residual stresses coming from both bending and welding processes</w:t>
      </w:r>
      <w:r w:rsidR="005E05AC">
        <w:rPr>
          <w:rFonts w:ascii="Times New Roman" w:hAnsi="Times New Roman"/>
          <w:lang w:val="en-US"/>
        </w:rPr>
        <w:t xml:space="preserve">. </w:t>
      </w:r>
      <w:r w:rsidR="00F44632">
        <w:rPr>
          <w:rFonts w:ascii="Times New Roman" w:hAnsi="Times New Roman"/>
          <w:lang w:val="en-US"/>
        </w:rPr>
        <w:t xml:space="preserve">SCC phenomena susceptibility was checked by visual inspection and microscopic evaluation </w:t>
      </w:r>
      <w:r w:rsidR="00F44632" w:rsidRPr="007B4D81">
        <w:rPr>
          <w:rFonts w:ascii="Times New Roman" w:hAnsi="Times New Roman"/>
          <w:lang w:val="en-US"/>
        </w:rPr>
        <w:t xml:space="preserve">to identify cracks generation in the bending area </w:t>
      </w:r>
      <w:r w:rsidR="005F3444" w:rsidRPr="007B4D81">
        <w:rPr>
          <w:rFonts w:ascii="Times New Roman" w:hAnsi="Times New Roman"/>
          <w:lang w:val="en-US"/>
        </w:rPr>
        <w:t xml:space="preserve">of the non-welded/welded U-bend coupons under </w:t>
      </w:r>
      <w:r w:rsidR="007B4D81" w:rsidRPr="007B4D81">
        <w:rPr>
          <w:rFonts w:ascii="Times New Roman" w:hAnsi="Times New Roman"/>
          <w:lang w:val="en-US"/>
        </w:rPr>
        <w:t>study</w:t>
      </w:r>
      <w:r w:rsidR="005F3444" w:rsidRPr="007B4D81">
        <w:rPr>
          <w:rFonts w:ascii="Times New Roman" w:hAnsi="Times New Roman"/>
          <w:lang w:val="en-US"/>
        </w:rPr>
        <w:t>.</w:t>
      </w:r>
      <w:r w:rsidR="007B4D81">
        <w:rPr>
          <w:rFonts w:ascii="Times New Roman" w:hAnsi="Times New Roman"/>
          <w:lang w:val="en-US"/>
        </w:rPr>
        <w:t xml:space="preserve"> In addition to </w:t>
      </w:r>
      <w:r w:rsidR="00886990">
        <w:rPr>
          <w:rFonts w:ascii="Times New Roman" w:hAnsi="Times New Roman"/>
          <w:lang w:val="en-US"/>
        </w:rPr>
        <w:t xml:space="preserve">SCC evaluation, crevice corrosion sensitivity was evaluated </w:t>
      </w:r>
      <w:r w:rsidR="004D6AE8">
        <w:rPr>
          <w:rFonts w:ascii="Times New Roman" w:hAnsi="Times New Roman"/>
          <w:lang w:val="en-US"/>
        </w:rPr>
        <w:t>using alumina devices to create overlapping surface</w:t>
      </w:r>
      <w:r w:rsidR="002056A6">
        <w:rPr>
          <w:rFonts w:ascii="Times New Roman" w:hAnsi="Times New Roman"/>
          <w:lang w:val="en-US"/>
        </w:rPr>
        <w:t>s where crevice attack could appear</w:t>
      </w:r>
      <w:r w:rsidR="00D03120">
        <w:rPr>
          <w:rFonts w:ascii="Times New Roman" w:hAnsi="Times New Roman"/>
          <w:lang w:val="en-US"/>
        </w:rPr>
        <w:t xml:space="preserve"> due to the formation of differential aeration zones</w:t>
      </w:r>
      <w:r w:rsidR="002056A6">
        <w:rPr>
          <w:rFonts w:ascii="Times New Roman" w:hAnsi="Times New Roman"/>
          <w:lang w:val="en-US"/>
        </w:rPr>
        <w:t xml:space="preserve"> as indicated by ASTM G78-01 [</w:t>
      </w:r>
      <w:r w:rsidR="00D07A00">
        <w:rPr>
          <w:rFonts w:ascii="Times New Roman" w:hAnsi="Times New Roman"/>
          <w:lang w:val="en-US"/>
        </w:rPr>
        <w:t>3</w:t>
      </w:r>
      <w:r w:rsidR="00165675">
        <w:rPr>
          <w:rFonts w:ascii="Times New Roman" w:hAnsi="Times New Roman"/>
          <w:lang w:val="en-US"/>
        </w:rPr>
        <w:t>6</w:t>
      </w:r>
      <w:r w:rsidR="002056A6">
        <w:rPr>
          <w:rFonts w:ascii="Times New Roman" w:hAnsi="Times New Roman"/>
          <w:lang w:val="en-US"/>
        </w:rPr>
        <w:t xml:space="preserve">]. </w:t>
      </w:r>
      <w:r w:rsidR="00861FE4">
        <w:rPr>
          <w:rFonts w:ascii="Times New Roman" w:hAnsi="Times New Roman"/>
          <w:lang w:val="en-US"/>
        </w:rPr>
        <w:t xml:space="preserve">Thus, </w:t>
      </w:r>
      <w:r w:rsidR="00334293">
        <w:rPr>
          <w:rFonts w:ascii="Times New Roman" w:hAnsi="Times New Roman"/>
          <w:lang w:val="en-US"/>
        </w:rPr>
        <w:t xml:space="preserve">alumina </w:t>
      </w:r>
      <w:r w:rsidR="002056A6">
        <w:rPr>
          <w:rFonts w:ascii="Times New Roman" w:hAnsi="Times New Roman"/>
          <w:lang w:val="en-US"/>
        </w:rPr>
        <w:t xml:space="preserve">crevice devices were assembled to the straight section of one SCC coupons under evaluation as showed in Fig. </w:t>
      </w:r>
      <w:r w:rsidR="005771A7">
        <w:rPr>
          <w:rFonts w:ascii="Times New Roman" w:hAnsi="Times New Roman"/>
          <w:lang w:val="en-US"/>
        </w:rPr>
        <w:t>5</w:t>
      </w:r>
      <w:r w:rsidR="00334293">
        <w:rPr>
          <w:rFonts w:ascii="Times New Roman" w:hAnsi="Times New Roman"/>
          <w:lang w:val="en-US"/>
        </w:rPr>
        <w:t>b</w:t>
      </w:r>
      <w:r w:rsidR="002056A6">
        <w:rPr>
          <w:rFonts w:ascii="Times New Roman" w:hAnsi="Times New Roman"/>
          <w:lang w:val="en-US"/>
        </w:rPr>
        <w:t>.</w:t>
      </w:r>
      <w:r w:rsidR="00A96490">
        <w:rPr>
          <w:rFonts w:ascii="Times New Roman" w:hAnsi="Times New Roman"/>
          <w:lang w:val="en-US"/>
        </w:rPr>
        <w:t xml:space="preserve"> Corrosion crevice damage was analyzed by visual and SEM</w:t>
      </w:r>
      <w:r w:rsidR="000E0814">
        <w:rPr>
          <w:rFonts w:ascii="Times New Roman" w:hAnsi="Times New Roman"/>
          <w:lang w:val="en-US"/>
        </w:rPr>
        <w:t xml:space="preserve"> examination</w:t>
      </w:r>
      <w:r w:rsidR="00861FE4">
        <w:rPr>
          <w:rFonts w:ascii="Times New Roman" w:hAnsi="Times New Roman"/>
          <w:lang w:val="en-US"/>
        </w:rPr>
        <w:t xml:space="preserve"> after nitrates exposure.</w:t>
      </w:r>
    </w:p>
    <w:p w:rsidR="00861FE4" w:rsidRPr="007B4D81" w:rsidRDefault="00861FE4" w:rsidP="00C337A8">
      <w:pPr>
        <w:jc w:val="both"/>
        <w:rPr>
          <w:rFonts w:ascii="Times New Roman" w:hAnsi="Times New Roman"/>
          <w:lang w:val="en-US"/>
        </w:rPr>
      </w:pPr>
    </w:p>
    <w:p w:rsidR="005F3444" w:rsidRDefault="00D07A00" w:rsidP="005F3444">
      <w:pPr>
        <w:jc w:val="center"/>
        <w:rPr>
          <w:rFonts w:ascii="Times New Roman" w:hAnsi="Times New Roman"/>
          <w:lang w:val="en-US"/>
        </w:rPr>
      </w:pPr>
      <w:r>
        <w:rPr>
          <w:rFonts w:ascii="Times New Roman" w:hAnsi="Times New Roman"/>
          <w:noProof/>
          <w:lang w:eastAsia="es-ES"/>
        </w:rPr>
        <w:drawing>
          <wp:inline distT="0" distB="0" distL="0" distR="0" wp14:anchorId="42BB751D" wp14:editId="2C88B300">
            <wp:extent cx="5391150" cy="18129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1812925"/>
                    </a:xfrm>
                    <a:prstGeom prst="rect">
                      <a:avLst/>
                    </a:prstGeom>
                    <a:noFill/>
                    <a:ln>
                      <a:noFill/>
                    </a:ln>
                  </pic:spPr>
                </pic:pic>
              </a:graphicData>
            </a:graphic>
          </wp:inline>
        </w:drawing>
      </w:r>
    </w:p>
    <w:p w:rsidR="00D07A00" w:rsidRPr="00D07A00" w:rsidRDefault="005771A7" w:rsidP="00D07A00">
      <w:pPr>
        <w:jc w:val="center"/>
        <w:rPr>
          <w:rFonts w:ascii="Times New Roman" w:hAnsi="Times New Roman"/>
          <w:b/>
          <w:color w:val="222222"/>
          <w:lang w:val="en-US"/>
        </w:rPr>
      </w:pPr>
      <w:proofErr w:type="gramStart"/>
      <w:r>
        <w:rPr>
          <w:rFonts w:ascii="Times New Roman" w:hAnsi="Times New Roman"/>
          <w:b/>
          <w:bCs/>
          <w:color w:val="222222"/>
          <w:lang w:val="en-US"/>
        </w:rPr>
        <w:t>Fig. 5</w:t>
      </w:r>
      <w:r w:rsidR="00D07A00" w:rsidRPr="00D07A00">
        <w:rPr>
          <w:rFonts w:ascii="Times New Roman" w:hAnsi="Times New Roman"/>
          <w:b/>
          <w:bCs/>
          <w:color w:val="222222"/>
          <w:lang w:val="en-US"/>
        </w:rPr>
        <w:t>.</w:t>
      </w:r>
      <w:proofErr w:type="gramEnd"/>
      <w:r w:rsidR="00D07A00" w:rsidRPr="00D07A00">
        <w:rPr>
          <w:rFonts w:ascii="Times New Roman" w:hAnsi="Times New Roman"/>
          <w:b/>
          <w:bCs/>
          <w:color w:val="222222"/>
          <w:lang w:val="en-US"/>
        </w:rPr>
        <w:t xml:space="preserve"> Corrosion coupons manufacturing: (a) A516 Gr70</w:t>
      </w:r>
      <w:r w:rsidR="000E0814">
        <w:rPr>
          <w:rFonts w:ascii="Times New Roman" w:hAnsi="Times New Roman"/>
          <w:b/>
          <w:bCs/>
          <w:color w:val="222222"/>
          <w:lang w:val="en-US"/>
        </w:rPr>
        <w:t xml:space="preserve"> welded</w:t>
      </w:r>
      <w:r w:rsidR="00D07A00" w:rsidRPr="00D07A00">
        <w:rPr>
          <w:rFonts w:ascii="Times New Roman" w:hAnsi="Times New Roman"/>
          <w:b/>
          <w:bCs/>
          <w:color w:val="222222"/>
          <w:lang w:val="en-US"/>
        </w:rPr>
        <w:t xml:space="preserve"> coupon before testing, (b) A516 Gr70 U-bend coupon for SCC and crevice corrosion susceptibility evaluation</w:t>
      </w:r>
    </w:p>
    <w:p w:rsidR="004C23F2" w:rsidRDefault="004C23F2" w:rsidP="004C23F2">
      <w:pPr>
        <w:rPr>
          <w:rFonts w:ascii="Times New Roman" w:hAnsi="Times New Roman"/>
          <w:lang w:val="en-US"/>
        </w:rPr>
      </w:pPr>
    </w:p>
    <w:p w:rsidR="004C23F2" w:rsidRDefault="00B73836" w:rsidP="004C23F2">
      <w:pPr>
        <w:numPr>
          <w:ilvl w:val="0"/>
          <w:numId w:val="4"/>
        </w:numPr>
        <w:rPr>
          <w:rFonts w:ascii="Times New Roman" w:hAnsi="Times New Roman"/>
          <w:b/>
          <w:sz w:val="24"/>
          <w:lang w:val="en-US"/>
        </w:rPr>
      </w:pPr>
      <w:r>
        <w:rPr>
          <w:rFonts w:ascii="Times New Roman" w:hAnsi="Times New Roman"/>
          <w:b/>
          <w:sz w:val="24"/>
          <w:lang w:val="en-US"/>
        </w:rPr>
        <w:t>Experimental results</w:t>
      </w:r>
    </w:p>
    <w:p w:rsidR="003F19E2" w:rsidRDefault="003F19E2" w:rsidP="003F19E2">
      <w:pPr>
        <w:numPr>
          <w:ilvl w:val="1"/>
          <w:numId w:val="4"/>
        </w:numPr>
        <w:spacing w:line="256" w:lineRule="auto"/>
        <w:rPr>
          <w:rFonts w:ascii="Times New Roman" w:hAnsi="Times New Roman"/>
          <w:b/>
          <w:sz w:val="24"/>
          <w:lang w:val="en-US"/>
        </w:rPr>
      </w:pPr>
      <w:r>
        <w:rPr>
          <w:rFonts w:ascii="Times New Roman" w:hAnsi="Times New Roman"/>
          <w:b/>
          <w:sz w:val="24"/>
          <w:lang w:val="en-US"/>
        </w:rPr>
        <w:t>Visual inspection</w:t>
      </w:r>
    </w:p>
    <w:p w:rsidR="004C23F2" w:rsidRDefault="003F19E2" w:rsidP="003F19E2">
      <w:pPr>
        <w:jc w:val="both"/>
        <w:rPr>
          <w:rFonts w:ascii="Times New Roman" w:hAnsi="Times New Roman"/>
          <w:lang w:val="en-US"/>
        </w:rPr>
      </w:pPr>
      <w:r w:rsidRPr="003F19E2">
        <w:rPr>
          <w:rFonts w:ascii="Times New Roman" w:hAnsi="Times New Roman"/>
          <w:lang w:val="en-US"/>
        </w:rPr>
        <w:t xml:space="preserve">Once corrosion test finished after </w:t>
      </w:r>
      <w:r>
        <w:rPr>
          <w:rFonts w:ascii="Times New Roman" w:hAnsi="Times New Roman"/>
          <w:lang w:val="en-US"/>
        </w:rPr>
        <w:t>158</w:t>
      </w:r>
      <w:r w:rsidR="00D03120">
        <w:rPr>
          <w:rFonts w:ascii="Times New Roman" w:hAnsi="Times New Roman"/>
          <w:lang w:val="en-US"/>
        </w:rPr>
        <w:t>1</w:t>
      </w:r>
      <w:r>
        <w:rPr>
          <w:rFonts w:ascii="Times New Roman" w:hAnsi="Times New Roman"/>
          <w:lang w:val="en-US"/>
        </w:rPr>
        <w:t xml:space="preserve"> hours, A516 Gr70 corrosion coupons were extracted from metallic crucibles where</w:t>
      </w:r>
      <w:r w:rsidR="0060063E">
        <w:rPr>
          <w:rFonts w:ascii="Times New Roman" w:hAnsi="Times New Roman"/>
          <w:lang w:val="en-US"/>
        </w:rPr>
        <w:t xml:space="preserve"> they</w:t>
      </w:r>
      <w:r>
        <w:rPr>
          <w:rFonts w:ascii="Times New Roman" w:hAnsi="Times New Roman"/>
          <w:lang w:val="en-US"/>
        </w:rPr>
        <w:t xml:space="preserve"> ha</w:t>
      </w:r>
      <w:r w:rsidR="00334293">
        <w:rPr>
          <w:rFonts w:ascii="Times New Roman" w:hAnsi="Times New Roman"/>
          <w:lang w:val="en-US"/>
        </w:rPr>
        <w:t>d</w:t>
      </w:r>
      <w:r>
        <w:rPr>
          <w:rFonts w:ascii="Times New Roman" w:hAnsi="Times New Roman"/>
          <w:lang w:val="en-US"/>
        </w:rPr>
        <w:t xml:space="preserve"> been exposed to salt samples under evaluation, </w:t>
      </w:r>
      <w:r w:rsidRPr="003F19E2">
        <w:rPr>
          <w:rFonts w:ascii="Times New Roman" w:hAnsi="Times New Roman"/>
          <w:lang w:val="en-US"/>
        </w:rPr>
        <w:t>Solar_salt_1.2%Cl</w:t>
      </w:r>
      <w:r>
        <w:rPr>
          <w:rFonts w:ascii="Times New Roman" w:hAnsi="Times New Roman"/>
          <w:lang w:val="en-US"/>
        </w:rPr>
        <w:t xml:space="preserve"> and </w:t>
      </w:r>
      <w:r w:rsidRPr="003F19E2">
        <w:rPr>
          <w:rFonts w:ascii="Times New Roman" w:hAnsi="Times New Roman"/>
          <w:lang w:val="en-US"/>
        </w:rPr>
        <w:t>Solar_salt_</w:t>
      </w:r>
      <w:r>
        <w:rPr>
          <w:rFonts w:ascii="Times New Roman" w:hAnsi="Times New Roman"/>
          <w:lang w:val="en-US"/>
        </w:rPr>
        <w:t>3</w:t>
      </w:r>
      <w:r w:rsidRPr="003F19E2">
        <w:rPr>
          <w:rFonts w:ascii="Times New Roman" w:hAnsi="Times New Roman"/>
          <w:lang w:val="en-US"/>
        </w:rPr>
        <w:t>%Cl</w:t>
      </w:r>
      <w:r>
        <w:rPr>
          <w:rFonts w:ascii="Times New Roman" w:hAnsi="Times New Roman"/>
          <w:lang w:val="en-US"/>
        </w:rPr>
        <w:t>. Then, carbon steel specimens were introduced in an ultrasound bath filled with distilled water at room temperature to eliminate nitrate salts adhered to metal alloy surface. Finally, corrosion coupons were dried with alcohol to perform a preliminary visual inspection over them.</w:t>
      </w:r>
    </w:p>
    <w:p w:rsidR="00C9295E" w:rsidRDefault="002551CB" w:rsidP="003F19E2">
      <w:pPr>
        <w:jc w:val="both"/>
        <w:rPr>
          <w:rFonts w:ascii="Times New Roman" w:hAnsi="Times New Roman"/>
          <w:lang w:val="en-US"/>
        </w:rPr>
      </w:pPr>
      <w:r>
        <w:rPr>
          <w:rFonts w:ascii="Times New Roman" w:hAnsi="Times New Roman"/>
          <w:lang w:val="en-US"/>
        </w:rPr>
        <w:t xml:space="preserve">Corrosion coupons </w:t>
      </w:r>
      <w:r w:rsidR="00DE399B">
        <w:rPr>
          <w:rFonts w:ascii="Times New Roman" w:hAnsi="Times New Roman"/>
          <w:lang w:val="en-US"/>
        </w:rPr>
        <w:t xml:space="preserve">tested under both salts samples </w:t>
      </w:r>
      <w:r>
        <w:rPr>
          <w:rFonts w:ascii="Times New Roman" w:hAnsi="Times New Roman"/>
          <w:lang w:val="en-US"/>
        </w:rPr>
        <w:t xml:space="preserve">showed uniform corrosion </w:t>
      </w:r>
      <w:r w:rsidR="00DE399B">
        <w:rPr>
          <w:rFonts w:ascii="Times New Roman" w:hAnsi="Times New Roman"/>
          <w:lang w:val="en-US"/>
        </w:rPr>
        <w:t>with brown-blackish oxides layers</w:t>
      </w:r>
      <w:r>
        <w:rPr>
          <w:rFonts w:ascii="Times New Roman" w:hAnsi="Times New Roman"/>
          <w:lang w:val="en-US"/>
        </w:rPr>
        <w:t xml:space="preserve"> </w:t>
      </w:r>
      <w:r w:rsidR="00DE399B">
        <w:rPr>
          <w:rFonts w:ascii="Times New Roman" w:hAnsi="Times New Roman"/>
          <w:lang w:val="en-US"/>
        </w:rPr>
        <w:t xml:space="preserve">generation over base metal. </w:t>
      </w:r>
      <w:r w:rsidR="000E0814">
        <w:rPr>
          <w:rFonts w:ascii="Times New Roman" w:hAnsi="Times New Roman"/>
          <w:lang w:val="en-US"/>
        </w:rPr>
        <w:t>Corrosion products were easily spalled from the base metal, as shown in Fig. 6 and Fig. 7</w:t>
      </w:r>
      <w:r w:rsidR="00DE399B">
        <w:rPr>
          <w:rFonts w:ascii="Times New Roman" w:hAnsi="Times New Roman"/>
          <w:lang w:val="en-US"/>
        </w:rPr>
        <w:t>. Corrosion damage extension seemed higher for</w:t>
      </w:r>
      <w:r w:rsidR="0060063E">
        <w:rPr>
          <w:rFonts w:ascii="Times New Roman" w:hAnsi="Times New Roman"/>
          <w:lang w:val="en-US"/>
        </w:rPr>
        <w:t xml:space="preserve"> the</w:t>
      </w:r>
      <w:r w:rsidR="00DE399B">
        <w:rPr>
          <w:rFonts w:ascii="Times New Roman" w:hAnsi="Times New Roman"/>
          <w:lang w:val="en-US"/>
        </w:rPr>
        <w:t xml:space="preserve"> coupons tested in the salt sample with 3% by weight chloride content. This observation </w:t>
      </w:r>
      <w:r w:rsidR="00EF7DEB">
        <w:rPr>
          <w:rFonts w:ascii="Times New Roman" w:hAnsi="Times New Roman"/>
          <w:lang w:val="en-US"/>
        </w:rPr>
        <w:t>was</w:t>
      </w:r>
      <w:r w:rsidR="00DE399B">
        <w:rPr>
          <w:rFonts w:ascii="Times New Roman" w:hAnsi="Times New Roman"/>
          <w:lang w:val="en-US"/>
        </w:rPr>
        <w:t xml:space="preserve"> confirmed within this </w:t>
      </w:r>
      <w:r w:rsidR="008E6713">
        <w:rPr>
          <w:rFonts w:ascii="Times New Roman" w:hAnsi="Times New Roman"/>
          <w:lang w:val="en-US"/>
        </w:rPr>
        <w:t>study after</w:t>
      </w:r>
      <w:r w:rsidR="00DE399B">
        <w:rPr>
          <w:rFonts w:ascii="Times New Roman" w:hAnsi="Times New Roman"/>
          <w:lang w:val="en-US"/>
        </w:rPr>
        <w:t xml:space="preserve"> corrosion rates calculation and microscopic examination </w:t>
      </w:r>
      <w:r w:rsidR="008E6713">
        <w:rPr>
          <w:rFonts w:ascii="Times New Roman" w:hAnsi="Times New Roman"/>
          <w:lang w:val="en-US"/>
        </w:rPr>
        <w:t>supporting</w:t>
      </w:r>
      <w:r w:rsidR="00DE399B">
        <w:rPr>
          <w:rFonts w:ascii="Times New Roman" w:hAnsi="Times New Roman"/>
          <w:lang w:val="en-US"/>
        </w:rPr>
        <w:t xml:space="preserve"> the </w:t>
      </w:r>
      <w:r w:rsidR="008E6713">
        <w:rPr>
          <w:rFonts w:ascii="Times New Roman" w:hAnsi="Times New Roman"/>
          <w:lang w:val="en-US"/>
        </w:rPr>
        <w:t xml:space="preserve">important </w:t>
      </w:r>
      <w:r w:rsidR="00DE399B">
        <w:rPr>
          <w:rFonts w:ascii="Times New Roman" w:hAnsi="Times New Roman"/>
          <w:lang w:val="en-US"/>
        </w:rPr>
        <w:t>effect of chloride</w:t>
      </w:r>
      <w:r w:rsidR="008E6713">
        <w:rPr>
          <w:rFonts w:ascii="Times New Roman" w:hAnsi="Times New Roman"/>
          <w:lang w:val="en-US"/>
        </w:rPr>
        <w:t xml:space="preserve"> content</w:t>
      </w:r>
      <w:r w:rsidR="00DE399B">
        <w:rPr>
          <w:rFonts w:ascii="Times New Roman" w:hAnsi="Times New Roman"/>
          <w:lang w:val="en-US"/>
        </w:rPr>
        <w:t xml:space="preserve"> in the </w:t>
      </w:r>
      <w:r w:rsidR="008E6713">
        <w:rPr>
          <w:rFonts w:ascii="Times New Roman" w:hAnsi="Times New Roman"/>
          <w:lang w:val="en-US"/>
        </w:rPr>
        <w:t xml:space="preserve">carbon steel </w:t>
      </w:r>
      <w:r w:rsidR="00DE399B">
        <w:rPr>
          <w:rFonts w:ascii="Times New Roman" w:hAnsi="Times New Roman"/>
          <w:lang w:val="en-US"/>
        </w:rPr>
        <w:t xml:space="preserve">corrosion </w:t>
      </w:r>
      <w:r w:rsidR="008E6713">
        <w:rPr>
          <w:rFonts w:ascii="Times New Roman" w:hAnsi="Times New Roman"/>
          <w:lang w:val="en-US"/>
        </w:rPr>
        <w:t xml:space="preserve">mechanism. </w:t>
      </w:r>
      <w:r w:rsidR="00974762">
        <w:rPr>
          <w:rFonts w:ascii="Times New Roman" w:hAnsi="Times New Roman"/>
          <w:lang w:val="en-US"/>
        </w:rPr>
        <w:t>Carbon steel corrosion coupons deterioration</w:t>
      </w:r>
      <w:r w:rsidR="005771A7">
        <w:rPr>
          <w:rFonts w:ascii="Times New Roman" w:hAnsi="Times New Roman"/>
          <w:lang w:val="en-US"/>
        </w:rPr>
        <w:t xml:space="preserve"> observed after testing (Fig. 6 and Fig. 7</w:t>
      </w:r>
      <w:r w:rsidR="00C96856">
        <w:rPr>
          <w:rFonts w:ascii="Times New Roman" w:hAnsi="Times New Roman"/>
          <w:lang w:val="en-US"/>
        </w:rPr>
        <w:t xml:space="preserve">) </w:t>
      </w:r>
      <w:r w:rsidR="00974762">
        <w:rPr>
          <w:rFonts w:ascii="Times New Roman" w:hAnsi="Times New Roman"/>
          <w:lang w:val="en-US"/>
        </w:rPr>
        <w:t xml:space="preserve">contrasts with carbon steel specimens tested in </w:t>
      </w:r>
      <w:r w:rsidR="00601D01">
        <w:rPr>
          <w:rFonts w:ascii="Times New Roman" w:hAnsi="Times New Roman"/>
          <w:lang w:val="en-US"/>
        </w:rPr>
        <w:t xml:space="preserve">the TES-PS10 pilot plant facility under </w:t>
      </w:r>
      <w:r w:rsidR="00C9295E">
        <w:rPr>
          <w:rFonts w:ascii="Times New Roman" w:hAnsi="Times New Roman"/>
          <w:lang w:val="en-US"/>
        </w:rPr>
        <w:t>CSP grade solar</w:t>
      </w:r>
      <w:r w:rsidR="00601D01">
        <w:rPr>
          <w:rFonts w:ascii="Times New Roman" w:hAnsi="Times New Roman"/>
          <w:lang w:val="en-US"/>
        </w:rPr>
        <w:t xml:space="preserve"> salts (</w:t>
      </w:r>
      <w:r w:rsidR="00BE0BED">
        <w:rPr>
          <w:rFonts w:ascii="Times New Roman" w:hAnsi="Times New Roman"/>
          <w:lang w:val="en-US"/>
        </w:rPr>
        <w:t>chloride content close to 0.</w:t>
      </w:r>
      <w:r w:rsidR="00C9295E">
        <w:rPr>
          <w:rFonts w:ascii="Times New Roman" w:hAnsi="Times New Roman"/>
          <w:lang w:val="en-US"/>
        </w:rPr>
        <w:t>4</w:t>
      </w:r>
      <w:r w:rsidR="00BE0BED">
        <w:rPr>
          <w:rFonts w:ascii="Times New Roman" w:hAnsi="Times New Roman"/>
          <w:lang w:val="en-US"/>
        </w:rPr>
        <w:t>%)</w:t>
      </w:r>
      <w:r w:rsidR="00C9295E">
        <w:rPr>
          <w:rFonts w:ascii="Times New Roman" w:hAnsi="Times New Roman"/>
          <w:lang w:val="en-US"/>
        </w:rPr>
        <w:t>. These specimens developed very thin and compact oxide layers not detecting detachment of the corrosion products [2</w:t>
      </w:r>
      <w:r w:rsidR="00C24DD8">
        <w:rPr>
          <w:rFonts w:ascii="Times New Roman" w:hAnsi="Times New Roman"/>
          <w:lang w:val="en-US"/>
        </w:rPr>
        <w:t>9</w:t>
      </w:r>
      <w:r w:rsidR="00C9295E">
        <w:rPr>
          <w:rFonts w:ascii="Times New Roman" w:hAnsi="Times New Roman"/>
          <w:lang w:val="en-US"/>
        </w:rPr>
        <w:t xml:space="preserve">]. </w:t>
      </w:r>
    </w:p>
    <w:p w:rsidR="002551CB" w:rsidRDefault="00B64365" w:rsidP="003F19E2">
      <w:pPr>
        <w:jc w:val="both"/>
        <w:rPr>
          <w:rFonts w:ascii="Times New Roman" w:hAnsi="Times New Roman"/>
          <w:lang w:val="en-US"/>
        </w:rPr>
      </w:pPr>
      <w:r>
        <w:rPr>
          <w:rFonts w:ascii="Times New Roman" w:hAnsi="Times New Roman"/>
          <w:lang w:val="en-US"/>
        </w:rPr>
        <w:t xml:space="preserve">On the other hand, </w:t>
      </w:r>
      <w:r w:rsidR="00EF7DEB">
        <w:rPr>
          <w:rFonts w:ascii="Times New Roman" w:hAnsi="Times New Roman"/>
          <w:lang w:val="en-US"/>
        </w:rPr>
        <w:t>SCC susceptibility was not detected over U-bend coupons after visual inspection or 40x magnification inspection</w:t>
      </w:r>
      <w:r w:rsidR="00C9295E">
        <w:rPr>
          <w:rFonts w:ascii="Times New Roman" w:hAnsi="Times New Roman"/>
          <w:lang w:val="en-US"/>
        </w:rPr>
        <w:t xml:space="preserve"> within this study</w:t>
      </w:r>
      <w:r w:rsidR="00EF7DEB">
        <w:rPr>
          <w:rFonts w:ascii="Times New Roman" w:hAnsi="Times New Roman"/>
          <w:lang w:val="en-US"/>
        </w:rPr>
        <w:t xml:space="preserve">. </w:t>
      </w:r>
      <w:r w:rsidR="008A2610">
        <w:rPr>
          <w:rFonts w:ascii="Times New Roman" w:hAnsi="Times New Roman"/>
          <w:lang w:val="en-US"/>
        </w:rPr>
        <w:t>Similarly</w:t>
      </w:r>
      <w:r>
        <w:rPr>
          <w:rFonts w:ascii="Times New Roman" w:hAnsi="Times New Roman"/>
          <w:lang w:val="en-US"/>
        </w:rPr>
        <w:t xml:space="preserve">, no pitting or crevice </w:t>
      </w:r>
      <w:r>
        <w:rPr>
          <w:rFonts w:ascii="Times New Roman" w:hAnsi="Times New Roman"/>
          <w:lang w:val="en-US"/>
        </w:rPr>
        <w:lastRenderedPageBreak/>
        <w:t xml:space="preserve">corrosion sensitivity was detected for A516 Gr70 specimens </w:t>
      </w:r>
      <w:r w:rsidR="00AA18FF">
        <w:rPr>
          <w:rFonts w:ascii="Times New Roman" w:hAnsi="Times New Roman"/>
          <w:lang w:val="en-US"/>
        </w:rPr>
        <w:t>after testing under</w:t>
      </w:r>
      <w:r>
        <w:rPr>
          <w:rFonts w:ascii="Times New Roman" w:hAnsi="Times New Roman"/>
          <w:lang w:val="en-US"/>
        </w:rPr>
        <w:t xml:space="preserve"> </w:t>
      </w:r>
      <w:r w:rsidR="00AA18FF">
        <w:rPr>
          <w:rFonts w:ascii="Times New Roman" w:hAnsi="Times New Roman"/>
          <w:lang w:val="en-US"/>
        </w:rPr>
        <w:t xml:space="preserve">both </w:t>
      </w:r>
      <w:r>
        <w:rPr>
          <w:rFonts w:ascii="Times New Roman" w:hAnsi="Times New Roman"/>
          <w:lang w:val="en-US"/>
        </w:rPr>
        <w:t>molten salts samples</w:t>
      </w:r>
      <w:r w:rsidR="00AA18FF">
        <w:rPr>
          <w:rFonts w:ascii="Times New Roman" w:hAnsi="Times New Roman"/>
          <w:lang w:val="en-US"/>
        </w:rPr>
        <w:t xml:space="preserve">. </w:t>
      </w:r>
      <w:r w:rsidRPr="00B64365">
        <w:rPr>
          <w:rFonts w:ascii="Times New Roman" w:hAnsi="Times New Roman"/>
          <w:lang w:val="en-US"/>
        </w:rPr>
        <w:t xml:space="preserve">However, </w:t>
      </w:r>
      <w:r>
        <w:rPr>
          <w:rFonts w:ascii="Times New Roman" w:hAnsi="Times New Roman"/>
          <w:lang w:val="en-US"/>
        </w:rPr>
        <w:t>taking into account the high amount of corrosion products generated over the metal surface, pitting, SCC</w:t>
      </w:r>
      <w:r w:rsidR="008A2610">
        <w:rPr>
          <w:rFonts w:ascii="Times New Roman" w:hAnsi="Times New Roman"/>
          <w:lang w:val="en-US"/>
        </w:rPr>
        <w:t>,</w:t>
      </w:r>
      <w:r>
        <w:rPr>
          <w:rFonts w:ascii="Times New Roman" w:hAnsi="Times New Roman"/>
          <w:lang w:val="en-US"/>
        </w:rPr>
        <w:t xml:space="preserve"> and crevice corrosion susceptibility was analyzed more in detail once oxide layers were removed from </w:t>
      </w:r>
      <w:r w:rsidR="008A2610">
        <w:rPr>
          <w:rFonts w:ascii="Times New Roman" w:hAnsi="Times New Roman"/>
          <w:lang w:val="en-US"/>
        </w:rPr>
        <w:t xml:space="preserve">the </w:t>
      </w:r>
      <w:r>
        <w:rPr>
          <w:rFonts w:ascii="Times New Roman" w:hAnsi="Times New Roman"/>
          <w:lang w:val="en-US"/>
        </w:rPr>
        <w:t xml:space="preserve">corrosion coupons. Finally, </w:t>
      </w:r>
      <w:r w:rsidR="00075C7C">
        <w:rPr>
          <w:rFonts w:ascii="Times New Roman" w:hAnsi="Times New Roman"/>
          <w:lang w:val="en-US"/>
        </w:rPr>
        <w:t xml:space="preserve">significant tonality changes or metallic particles precipitation was not detected in the molten salt samples after testing (Fig. </w:t>
      </w:r>
      <w:r w:rsidR="005771A7">
        <w:rPr>
          <w:rFonts w:ascii="Times New Roman" w:hAnsi="Times New Roman"/>
          <w:lang w:val="en-US"/>
        </w:rPr>
        <w:t>8</w:t>
      </w:r>
      <w:r w:rsidR="00075C7C">
        <w:rPr>
          <w:rFonts w:ascii="Times New Roman" w:hAnsi="Times New Roman"/>
          <w:lang w:val="en-US"/>
        </w:rPr>
        <w:t>).</w:t>
      </w:r>
    </w:p>
    <w:p w:rsidR="00075C7C" w:rsidRDefault="0065257F" w:rsidP="009B4776">
      <w:pPr>
        <w:jc w:val="center"/>
        <w:rPr>
          <w:rFonts w:ascii="Times New Roman" w:hAnsi="Times New Roman"/>
          <w:lang w:val="en-US"/>
        </w:rPr>
      </w:pPr>
      <w:r>
        <w:rPr>
          <w:rFonts w:ascii="Times New Roman" w:hAnsi="Times New Roman"/>
          <w:noProof/>
          <w:lang w:eastAsia="es-ES"/>
        </w:rPr>
        <w:drawing>
          <wp:inline distT="0" distB="0" distL="0" distR="0" wp14:anchorId="108F8009" wp14:editId="6C2F93C9">
            <wp:extent cx="4796287" cy="3546161"/>
            <wp:effectExtent l="0" t="0" r="444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5074" cy="3545264"/>
                    </a:xfrm>
                    <a:prstGeom prst="rect">
                      <a:avLst/>
                    </a:prstGeom>
                    <a:noFill/>
                    <a:ln>
                      <a:noFill/>
                    </a:ln>
                  </pic:spPr>
                </pic:pic>
              </a:graphicData>
            </a:graphic>
          </wp:inline>
        </w:drawing>
      </w:r>
    </w:p>
    <w:p w:rsidR="009B4776" w:rsidRPr="0065257F" w:rsidRDefault="009B4776" w:rsidP="009B4776">
      <w:pPr>
        <w:jc w:val="center"/>
        <w:rPr>
          <w:rFonts w:ascii="Times New Roman" w:hAnsi="Times New Roman"/>
          <w:lang w:val="en-US"/>
        </w:rPr>
      </w:pPr>
      <w:proofErr w:type="gramStart"/>
      <w:r w:rsidRPr="00C05B20">
        <w:rPr>
          <w:rFonts w:ascii="Times New Roman" w:hAnsi="Times New Roman"/>
          <w:b/>
          <w:color w:val="222222"/>
          <w:lang w:val="en-US"/>
        </w:rPr>
        <w:t xml:space="preserve">Fig. </w:t>
      </w:r>
      <w:r w:rsidR="005771A7">
        <w:rPr>
          <w:rFonts w:ascii="Times New Roman" w:hAnsi="Times New Roman"/>
          <w:b/>
          <w:color w:val="222222"/>
          <w:lang w:val="en-US"/>
        </w:rPr>
        <w:t>6</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Pr>
          <w:rFonts w:ascii="Times New Roman" w:hAnsi="Times New Roman"/>
          <w:b/>
          <w:color w:val="222222"/>
          <w:lang w:val="en-US"/>
        </w:rPr>
        <w:t>A516 Gr70</w:t>
      </w:r>
      <w:r w:rsidR="0065257F">
        <w:rPr>
          <w:rFonts w:ascii="Times New Roman" w:hAnsi="Times New Roman"/>
          <w:b/>
          <w:color w:val="222222"/>
          <w:lang w:val="en-US"/>
        </w:rPr>
        <w:t xml:space="preserve"> coupons after testing in </w:t>
      </w:r>
      <w:r w:rsidR="0065257F" w:rsidRPr="0065257F">
        <w:rPr>
          <w:rFonts w:ascii="Times New Roman" w:hAnsi="Times New Roman"/>
          <w:b/>
          <w:color w:val="222222"/>
          <w:lang w:val="en-US"/>
        </w:rPr>
        <w:t>Solar_salt_1.2%Cl</w:t>
      </w:r>
      <w:r w:rsidR="00D66196">
        <w:rPr>
          <w:rFonts w:ascii="Times New Roman" w:hAnsi="Times New Roman"/>
          <w:b/>
          <w:color w:val="222222"/>
          <w:lang w:val="en-US"/>
        </w:rPr>
        <w:t>:</w:t>
      </w:r>
      <w:r w:rsidR="0065257F">
        <w:rPr>
          <w:rFonts w:ascii="Times New Roman" w:hAnsi="Times New Roman"/>
          <w:b/>
          <w:color w:val="222222"/>
          <w:lang w:val="en-US"/>
        </w:rPr>
        <w:t xml:space="preserve"> (a) Metallic tree and corrosion coupons assembly, (b) </w:t>
      </w:r>
      <w:r w:rsidR="00A97764" w:rsidRPr="00A97764">
        <w:rPr>
          <w:rFonts w:ascii="Times New Roman" w:hAnsi="Times New Roman"/>
          <w:b/>
          <w:color w:val="222222"/>
          <w:lang w:val="en-US"/>
        </w:rPr>
        <w:t>rectangular parallelepiped coupons set</w:t>
      </w:r>
      <w:r w:rsidR="00A97764">
        <w:rPr>
          <w:rFonts w:ascii="Times New Roman" w:hAnsi="Times New Roman"/>
          <w:b/>
          <w:color w:val="222222"/>
          <w:lang w:val="en-US"/>
        </w:rPr>
        <w:t xml:space="preserve">, (c) non welded U-bend coupons, </w:t>
      </w:r>
      <w:r w:rsidR="008A2610">
        <w:rPr>
          <w:rFonts w:ascii="Times New Roman" w:hAnsi="Times New Roman"/>
          <w:b/>
          <w:color w:val="222222"/>
          <w:lang w:val="en-US"/>
        </w:rPr>
        <w:t xml:space="preserve">and </w:t>
      </w:r>
      <w:r w:rsidR="00A97764">
        <w:rPr>
          <w:rFonts w:ascii="Times New Roman" w:hAnsi="Times New Roman"/>
          <w:b/>
          <w:color w:val="222222"/>
          <w:lang w:val="en-US"/>
        </w:rPr>
        <w:t>(d) welded U-bend coupons</w:t>
      </w:r>
    </w:p>
    <w:p w:rsidR="004C23F2" w:rsidRPr="003F19E2" w:rsidRDefault="00A97764" w:rsidP="009B4776">
      <w:pPr>
        <w:jc w:val="center"/>
        <w:rPr>
          <w:rFonts w:ascii="Times New Roman" w:hAnsi="Times New Roman"/>
          <w:lang w:val="en-US"/>
        </w:rPr>
      </w:pPr>
      <w:r>
        <w:rPr>
          <w:rFonts w:ascii="Times New Roman" w:hAnsi="Times New Roman"/>
          <w:noProof/>
          <w:lang w:eastAsia="es-ES"/>
        </w:rPr>
        <w:drawing>
          <wp:inline distT="0" distB="0" distL="0" distR="0" wp14:anchorId="784580E6" wp14:editId="1D6EF390">
            <wp:extent cx="4959803" cy="3648973"/>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4891" cy="3652717"/>
                    </a:xfrm>
                    <a:prstGeom prst="rect">
                      <a:avLst/>
                    </a:prstGeom>
                    <a:noFill/>
                    <a:ln>
                      <a:noFill/>
                    </a:ln>
                  </pic:spPr>
                </pic:pic>
              </a:graphicData>
            </a:graphic>
          </wp:inline>
        </w:drawing>
      </w:r>
    </w:p>
    <w:p w:rsidR="00A97764" w:rsidRPr="0065257F" w:rsidRDefault="00A97764" w:rsidP="00A97764">
      <w:pPr>
        <w:jc w:val="center"/>
        <w:rPr>
          <w:rFonts w:ascii="Times New Roman" w:hAnsi="Times New Roman"/>
          <w:lang w:val="en-US"/>
        </w:rPr>
      </w:pPr>
      <w:proofErr w:type="gramStart"/>
      <w:r w:rsidRPr="00C05B20">
        <w:rPr>
          <w:rFonts w:ascii="Times New Roman" w:hAnsi="Times New Roman"/>
          <w:b/>
          <w:color w:val="222222"/>
          <w:lang w:val="en-US"/>
        </w:rPr>
        <w:lastRenderedPageBreak/>
        <w:t xml:space="preserve">Fig. </w:t>
      </w:r>
      <w:r w:rsidR="005771A7">
        <w:rPr>
          <w:rFonts w:ascii="Times New Roman" w:hAnsi="Times New Roman"/>
          <w:b/>
          <w:color w:val="222222"/>
          <w:lang w:val="en-US"/>
        </w:rPr>
        <w:t>7</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Pr>
          <w:rFonts w:ascii="Times New Roman" w:hAnsi="Times New Roman"/>
          <w:b/>
          <w:color w:val="222222"/>
          <w:lang w:val="en-US"/>
        </w:rPr>
        <w:t xml:space="preserve">A516 Gr70 coupons after testing in </w:t>
      </w:r>
      <w:r w:rsidRPr="0065257F">
        <w:rPr>
          <w:rFonts w:ascii="Times New Roman" w:hAnsi="Times New Roman"/>
          <w:b/>
          <w:color w:val="222222"/>
          <w:lang w:val="en-US"/>
        </w:rPr>
        <w:t>Solar_salt_</w:t>
      </w:r>
      <w:r>
        <w:rPr>
          <w:rFonts w:ascii="Times New Roman" w:hAnsi="Times New Roman"/>
          <w:b/>
          <w:color w:val="222222"/>
          <w:lang w:val="en-US"/>
        </w:rPr>
        <w:t>3</w:t>
      </w:r>
      <w:r w:rsidRPr="0065257F">
        <w:rPr>
          <w:rFonts w:ascii="Times New Roman" w:hAnsi="Times New Roman"/>
          <w:b/>
          <w:color w:val="222222"/>
          <w:lang w:val="en-US"/>
        </w:rPr>
        <w:t>%Cl</w:t>
      </w:r>
      <w:r>
        <w:rPr>
          <w:rFonts w:ascii="Times New Roman" w:hAnsi="Times New Roman"/>
          <w:b/>
          <w:color w:val="222222"/>
          <w:lang w:val="en-US"/>
        </w:rPr>
        <w:t xml:space="preserve">: (a) </w:t>
      </w:r>
      <w:r w:rsidRPr="00A97764">
        <w:rPr>
          <w:rFonts w:ascii="Times New Roman" w:hAnsi="Times New Roman"/>
          <w:b/>
          <w:color w:val="222222"/>
          <w:lang w:val="en-US"/>
        </w:rPr>
        <w:t>rectangular parallelepiped coupons set</w:t>
      </w:r>
      <w:r>
        <w:rPr>
          <w:rFonts w:ascii="Times New Roman" w:hAnsi="Times New Roman"/>
          <w:b/>
          <w:color w:val="222222"/>
          <w:lang w:val="en-US"/>
        </w:rPr>
        <w:t xml:space="preserve">, (b) corrosion coupon detail, (c) non welded U-bend coupons, </w:t>
      </w:r>
      <w:r w:rsidR="008A2610">
        <w:rPr>
          <w:rFonts w:ascii="Times New Roman" w:hAnsi="Times New Roman"/>
          <w:b/>
          <w:color w:val="222222"/>
          <w:lang w:val="en-US"/>
        </w:rPr>
        <w:t xml:space="preserve">and </w:t>
      </w:r>
      <w:r>
        <w:rPr>
          <w:rFonts w:ascii="Times New Roman" w:hAnsi="Times New Roman"/>
          <w:b/>
          <w:color w:val="222222"/>
          <w:lang w:val="en-US"/>
        </w:rPr>
        <w:t>(d) welded U-bend coupons</w:t>
      </w:r>
    </w:p>
    <w:p w:rsidR="0065257F" w:rsidRDefault="0065257F" w:rsidP="009B4776">
      <w:pPr>
        <w:jc w:val="center"/>
        <w:rPr>
          <w:rFonts w:ascii="Times New Roman" w:hAnsi="Times New Roman"/>
          <w:lang w:val="en-US"/>
        </w:rPr>
      </w:pPr>
    </w:p>
    <w:p w:rsidR="00D66196" w:rsidRDefault="00E2704F" w:rsidP="00D66196">
      <w:pPr>
        <w:jc w:val="center"/>
        <w:rPr>
          <w:rFonts w:ascii="Times New Roman" w:hAnsi="Times New Roman"/>
          <w:lang w:val="en-US"/>
        </w:rPr>
      </w:pPr>
      <w:r>
        <w:rPr>
          <w:rFonts w:ascii="Times New Roman" w:hAnsi="Times New Roman"/>
          <w:noProof/>
          <w:lang w:eastAsia="es-ES"/>
        </w:rPr>
        <w:drawing>
          <wp:inline distT="0" distB="0" distL="0" distR="0" wp14:anchorId="4482A677" wp14:editId="63390430">
            <wp:extent cx="3036736" cy="2317792"/>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39823" cy="2320148"/>
                    </a:xfrm>
                    <a:prstGeom prst="rect">
                      <a:avLst/>
                    </a:prstGeom>
                    <a:noFill/>
                    <a:ln>
                      <a:noFill/>
                    </a:ln>
                  </pic:spPr>
                </pic:pic>
              </a:graphicData>
            </a:graphic>
          </wp:inline>
        </w:drawing>
      </w:r>
    </w:p>
    <w:p w:rsidR="00E2704F" w:rsidRPr="00D66196" w:rsidRDefault="00E2704F" w:rsidP="00D66196">
      <w:pPr>
        <w:jc w:val="center"/>
        <w:rPr>
          <w:rFonts w:ascii="Times New Roman" w:hAnsi="Times New Roman"/>
          <w:lang w:val="en-US"/>
        </w:rPr>
      </w:pPr>
      <w:proofErr w:type="gramStart"/>
      <w:r w:rsidRPr="00C05B20">
        <w:rPr>
          <w:rFonts w:ascii="Times New Roman" w:hAnsi="Times New Roman"/>
          <w:b/>
          <w:color w:val="222222"/>
          <w:lang w:val="en-US"/>
        </w:rPr>
        <w:t xml:space="preserve">Fig. </w:t>
      </w:r>
      <w:r w:rsidR="005771A7">
        <w:rPr>
          <w:rFonts w:ascii="Times New Roman" w:hAnsi="Times New Roman"/>
          <w:b/>
          <w:color w:val="222222"/>
          <w:lang w:val="en-US"/>
        </w:rPr>
        <w:t>8</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sidR="00A97764">
        <w:rPr>
          <w:rFonts w:ascii="Times New Roman" w:hAnsi="Times New Roman"/>
          <w:b/>
          <w:color w:val="222222"/>
          <w:lang w:val="en-US"/>
        </w:rPr>
        <w:t>Molten salts samples appearance after thermal-corrosive treatment</w:t>
      </w:r>
    </w:p>
    <w:p w:rsidR="008C450C" w:rsidRDefault="008C450C" w:rsidP="008C450C">
      <w:pPr>
        <w:rPr>
          <w:rFonts w:ascii="Times New Roman" w:hAnsi="Times New Roman"/>
          <w:b/>
          <w:color w:val="222222"/>
          <w:lang w:val="en-US"/>
        </w:rPr>
      </w:pPr>
    </w:p>
    <w:p w:rsidR="008C450C" w:rsidRDefault="00AF1B11" w:rsidP="008C450C">
      <w:pPr>
        <w:numPr>
          <w:ilvl w:val="1"/>
          <w:numId w:val="4"/>
        </w:numPr>
        <w:spacing w:line="256" w:lineRule="auto"/>
        <w:rPr>
          <w:rFonts w:ascii="Times New Roman" w:hAnsi="Times New Roman"/>
          <w:b/>
          <w:sz w:val="24"/>
          <w:lang w:val="en-US"/>
        </w:rPr>
      </w:pPr>
      <w:r>
        <w:rPr>
          <w:rFonts w:ascii="Times New Roman" w:hAnsi="Times New Roman"/>
          <w:b/>
          <w:sz w:val="24"/>
          <w:lang w:val="en-US"/>
        </w:rPr>
        <w:t>Microstructural characterization</w:t>
      </w:r>
    </w:p>
    <w:p w:rsidR="00EE1378" w:rsidRDefault="00AF1B11" w:rsidP="00F851DB">
      <w:pPr>
        <w:jc w:val="both"/>
        <w:rPr>
          <w:rFonts w:ascii="Times New Roman" w:hAnsi="Times New Roman"/>
          <w:lang w:val="en-US"/>
        </w:rPr>
      </w:pPr>
      <w:r w:rsidRPr="00AF1B11">
        <w:rPr>
          <w:rFonts w:ascii="Times New Roman" w:hAnsi="Times New Roman"/>
          <w:lang w:val="en-US"/>
        </w:rPr>
        <w:t xml:space="preserve">Metallographic specimens were </w:t>
      </w:r>
      <w:r>
        <w:rPr>
          <w:rFonts w:ascii="Times New Roman" w:hAnsi="Times New Roman"/>
          <w:lang w:val="en-US"/>
        </w:rPr>
        <w:t xml:space="preserve">machined from </w:t>
      </w:r>
      <w:r w:rsidR="008A2610">
        <w:rPr>
          <w:rFonts w:ascii="Times New Roman" w:hAnsi="Times New Roman"/>
          <w:lang w:val="en-US"/>
        </w:rPr>
        <w:t xml:space="preserve">the </w:t>
      </w:r>
      <w:r>
        <w:rPr>
          <w:rFonts w:ascii="Times New Roman" w:hAnsi="Times New Roman"/>
          <w:lang w:val="en-US"/>
        </w:rPr>
        <w:t xml:space="preserve">transversal metal section extracted from </w:t>
      </w:r>
      <w:r w:rsidR="008A2610">
        <w:rPr>
          <w:rFonts w:ascii="Times New Roman" w:hAnsi="Times New Roman"/>
          <w:lang w:val="en-US"/>
        </w:rPr>
        <w:t xml:space="preserve">the </w:t>
      </w:r>
      <w:r>
        <w:rPr>
          <w:rFonts w:ascii="Times New Roman" w:hAnsi="Times New Roman"/>
          <w:lang w:val="en-US"/>
        </w:rPr>
        <w:t>base metal and welded areas of A516 Gr70 coupons tested in both nitrate mixtures.</w:t>
      </w:r>
      <w:r w:rsidR="009F02BF">
        <w:rPr>
          <w:rFonts w:ascii="Times New Roman" w:hAnsi="Times New Roman"/>
          <w:lang w:val="en-US"/>
        </w:rPr>
        <w:t xml:space="preserve"> Once embedded in resin and polished, specimens wer</w:t>
      </w:r>
      <w:r w:rsidR="00F851DB">
        <w:rPr>
          <w:rFonts w:ascii="Times New Roman" w:hAnsi="Times New Roman"/>
          <w:lang w:val="en-US"/>
        </w:rPr>
        <w:t>e analyzed by optical microscopy to</w:t>
      </w:r>
      <w:r w:rsidR="009F02BF">
        <w:rPr>
          <w:rFonts w:ascii="Times New Roman" w:hAnsi="Times New Roman"/>
          <w:lang w:val="en-US"/>
        </w:rPr>
        <w:t xml:space="preserve"> characterize the morphology and progression of corrosion damage through metal alloy. </w:t>
      </w:r>
      <w:r w:rsidR="00D93032">
        <w:rPr>
          <w:rFonts w:ascii="Times New Roman" w:hAnsi="Times New Roman"/>
          <w:lang w:val="en-US"/>
        </w:rPr>
        <w:t>Optical micrograph displayed uniform corrosion over corrosion coupons not detecting localized phenomena such as pitting, intergranular corrosion, selective leaching of alloying elements, among others</w:t>
      </w:r>
      <w:r w:rsidR="00D66196">
        <w:rPr>
          <w:rFonts w:ascii="Times New Roman" w:hAnsi="Times New Roman"/>
          <w:lang w:val="en-US"/>
        </w:rPr>
        <w:t xml:space="preserve"> (Fig. </w:t>
      </w:r>
      <w:r w:rsidR="005771A7">
        <w:rPr>
          <w:rFonts w:ascii="Times New Roman" w:hAnsi="Times New Roman"/>
          <w:lang w:val="en-US"/>
        </w:rPr>
        <w:t>9</w:t>
      </w:r>
      <w:r w:rsidR="00D66196">
        <w:rPr>
          <w:rFonts w:ascii="Times New Roman" w:hAnsi="Times New Roman"/>
          <w:lang w:val="en-US"/>
        </w:rPr>
        <w:t>)</w:t>
      </w:r>
      <w:r w:rsidR="00D93032">
        <w:rPr>
          <w:rFonts w:ascii="Times New Roman" w:hAnsi="Times New Roman"/>
          <w:lang w:val="en-US"/>
        </w:rPr>
        <w:t xml:space="preserve">. Oxides layers developed after corrosive treatments were not compact being </w:t>
      </w:r>
      <w:r w:rsidR="00790638">
        <w:rPr>
          <w:rFonts w:ascii="Times New Roman" w:hAnsi="Times New Roman"/>
          <w:lang w:val="en-US"/>
        </w:rPr>
        <w:t xml:space="preserve">detached from metal alloy under both molten salt samples under evaluation. Microscopic examination confirmed higher corrosion damage over metallic specimens exposed to </w:t>
      </w:r>
      <w:r w:rsidR="008A2610">
        <w:rPr>
          <w:rFonts w:ascii="Times New Roman" w:hAnsi="Times New Roman"/>
          <w:lang w:val="en-US"/>
        </w:rPr>
        <w:t xml:space="preserve">the </w:t>
      </w:r>
      <w:r w:rsidR="00790638">
        <w:rPr>
          <w:rFonts w:ascii="Times New Roman" w:hAnsi="Times New Roman"/>
          <w:lang w:val="en-US"/>
        </w:rPr>
        <w:t>nitrates mixture with 3% by weight of chloride content. Accordingly</w:t>
      </w:r>
      <w:r w:rsidR="00FC6101">
        <w:rPr>
          <w:rFonts w:ascii="Times New Roman" w:hAnsi="Times New Roman"/>
          <w:lang w:val="en-US"/>
        </w:rPr>
        <w:t xml:space="preserve">, corrosion coupons developed thicker oxide layers with higher spalling phenomena after testing in </w:t>
      </w:r>
      <w:r w:rsidR="00FC6101" w:rsidRPr="00C6245A">
        <w:rPr>
          <w:rFonts w:ascii="Times New Roman" w:hAnsi="Times New Roman"/>
          <w:lang w:val="en-US"/>
        </w:rPr>
        <w:t>Solar_salt_</w:t>
      </w:r>
      <w:r w:rsidR="00FC6101">
        <w:rPr>
          <w:rFonts w:ascii="Times New Roman" w:hAnsi="Times New Roman"/>
          <w:lang w:val="en-US"/>
        </w:rPr>
        <w:t>3</w:t>
      </w:r>
      <w:r w:rsidR="00FC6101" w:rsidRPr="00C6245A">
        <w:rPr>
          <w:rFonts w:ascii="Times New Roman" w:hAnsi="Times New Roman"/>
          <w:lang w:val="en-US"/>
        </w:rPr>
        <w:t>%Cl sample</w:t>
      </w:r>
      <w:r w:rsidR="00D66196">
        <w:rPr>
          <w:rFonts w:ascii="Times New Roman" w:hAnsi="Times New Roman"/>
          <w:lang w:val="en-US"/>
        </w:rPr>
        <w:t xml:space="preserve"> (Fig. </w:t>
      </w:r>
      <w:r w:rsidR="005771A7">
        <w:rPr>
          <w:rFonts w:ascii="Times New Roman" w:hAnsi="Times New Roman"/>
          <w:lang w:val="en-US"/>
        </w:rPr>
        <w:t>9</w:t>
      </w:r>
      <w:r w:rsidR="00D66196">
        <w:rPr>
          <w:rFonts w:ascii="Times New Roman" w:hAnsi="Times New Roman"/>
          <w:lang w:val="en-US"/>
        </w:rPr>
        <w:t xml:space="preserve">a and Fig. </w:t>
      </w:r>
      <w:r w:rsidR="005771A7">
        <w:rPr>
          <w:rFonts w:ascii="Times New Roman" w:hAnsi="Times New Roman"/>
          <w:lang w:val="en-US"/>
        </w:rPr>
        <w:t>9</w:t>
      </w:r>
      <w:r w:rsidR="00D66196">
        <w:rPr>
          <w:rFonts w:ascii="Times New Roman" w:hAnsi="Times New Roman"/>
          <w:lang w:val="en-US"/>
        </w:rPr>
        <w:t>c)</w:t>
      </w:r>
      <w:r w:rsidR="00A55C32">
        <w:rPr>
          <w:rFonts w:ascii="Times New Roman" w:hAnsi="Times New Roman"/>
          <w:lang w:val="en-US"/>
        </w:rPr>
        <w:t xml:space="preserve">. </w:t>
      </w:r>
      <w:r w:rsidR="00C518D3">
        <w:rPr>
          <w:rFonts w:ascii="Times New Roman" w:hAnsi="Times New Roman"/>
          <w:lang w:val="en-US"/>
        </w:rPr>
        <w:t>Consequently, oxides layers morphology suggested alloy passivation reduction with chloride content increasing compromising carbon steel resistance against nitrates corrosion.</w:t>
      </w:r>
      <w:r w:rsidR="004437EF">
        <w:rPr>
          <w:rFonts w:ascii="Times New Roman" w:hAnsi="Times New Roman"/>
          <w:lang w:val="en-US"/>
        </w:rPr>
        <w:t xml:space="preserve"> </w:t>
      </w:r>
      <w:r w:rsidR="00DD628A">
        <w:rPr>
          <w:rFonts w:ascii="Times New Roman" w:hAnsi="Times New Roman"/>
          <w:lang w:val="en-US"/>
        </w:rPr>
        <w:t>On the other hand, welded sections analysis showed higher corrosion damage penetration over the HAZ t</w:t>
      </w:r>
      <w:r w:rsidR="004E6689">
        <w:rPr>
          <w:rFonts w:ascii="Times New Roman" w:hAnsi="Times New Roman"/>
          <w:lang w:val="en-US"/>
        </w:rPr>
        <w:t xml:space="preserve">han observed in the base metal being this </w:t>
      </w:r>
      <w:r w:rsidR="00D66196">
        <w:rPr>
          <w:rFonts w:ascii="Times New Roman" w:hAnsi="Times New Roman"/>
          <w:lang w:val="en-US"/>
        </w:rPr>
        <w:t>performance</w:t>
      </w:r>
      <w:r w:rsidR="004E6689">
        <w:rPr>
          <w:rFonts w:ascii="Times New Roman" w:hAnsi="Times New Roman"/>
          <w:lang w:val="en-US"/>
        </w:rPr>
        <w:t xml:space="preserve"> attributed to microstructural changes</w:t>
      </w:r>
      <w:r w:rsidR="00464A72">
        <w:rPr>
          <w:rFonts w:ascii="Times New Roman" w:hAnsi="Times New Roman"/>
          <w:lang w:val="en-US"/>
        </w:rPr>
        <w:t>, phases precipitation</w:t>
      </w:r>
      <w:r w:rsidR="004E6689">
        <w:rPr>
          <w:rFonts w:ascii="Times New Roman" w:hAnsi="Times New Roman"/>
          <w:lang w:val="en-US"/>
        </w:rPr>
        <w:t xml:space="preserve"> and residual stresses induced by welding process in this area</w:t>
      </w:r>
      <w:r w:rsidR="00D66196">
        <w:rPr>
          <w:rFonts w:ascii="Times New Roman" w:hAnsi="Times New Roman"/>
          <w:lang w:val="en-US"/>
        </w:rPr>
        <w:t xml:space="preserve"> (Fig. </w:t>
      </w:r>
      <w:r w:rsidR="005771A7">
        <w:rPr>
          <w:rFonts w:ascii="Times New Roman" w:hAnsi="Times New Roman"/>
          <w:lang w:val="en-US"/>
        </w:rPr>
        <w:t>9</w:t>
      </w:r>
      <w:r w:rsidR="00D66196">
        <w:rPr>
          <w:rFonts w:ascii="Times New Roman" w:hAnsi="Times New Roman"/>
          <w:lang w:val="en-US"/>
        </w:rPr>
        <w:t xml:space="preserve">b and Fig. </w:t>
      </w:r>
      <w:r w:rsidR="005771A7">
        <w:rPr>
          <w:rFonts w:ascii="Times New Roman" w:hAnsi="Times New Roman"/>
          <w:lang w:val="en-US"/>
        </w:rPr>
        <w:t>9</w:t>
      </w:r>
      <w:r w:rsidR="00D66196">
        <w:rPr>
          <w:rFonts w:ascii="Times New Roman" w:hAnsi="Times New Roman"/>
          <w:lang w:val="en-US"/>
        </w:rPr>
        <w:t>d)</w:t>
      </w:r>
      <w:r w:rsidR="00464A72">
        <w:rPr>
          <w:rFonts w:ascii="Times New Roman" w:hAnsi="Times New Roman"/>
          <w:lang w:val="en-US"/>
        </w:rPr>
        <w:t xml:space="preserve"> [3</w:t>
      </w:r>
      <w:r w:rsidR="00C24DD8">
        <w:rPr>
          <w:rFonts w:ascii="Times New Roman" w:hAnsi="Times New Roman"/>
          <w:lang w:val="en-US"/>
        </w:rPr>
        <w:t>7</w:t>
      </w:r>
      <w:r w:rsidR="00464A72">
        <w:rPr>
          <w:rFonts w:ascii="Times New Roman" w:hAnsi="Times New Roman"/>
          <w:lang w:val="en-US"/>
        </w:rPr>
        <w:t>,</w:t>
      </w:r>
      <w:r w:rsidR="00C24DD8">
        <w:rPr>
          <w:rFonts w:ascii="Times New Roman" w:hAnsi="Times New Roman"/>
          <w:lang w:val="en-US"/>
        </w:rPr>
        <w:t xml:space="preserve"> </w:t>
      </w:r>
      <w:r w:rsidR="00464A72">
        <w:rPr>
          <w:rFonts w:ascii="Times New Roman" w:hAnsi="Times New Roman"/>
          <w:lang w:val="en-US"/>
        </w:rPr>
        <w:t>3</w:t>
      </w:r>
      <w:r w:rsidR="00C24DD8">
        <w:rPr>
          <w:rFonts w:ascii="Times New Roman" w:hAnsi="Times New Roman"/>
          <w:lang w:val="en-US"/>
        </w:rPr>
        <w:t>8</w:t>
      </w:r>
      <w:r w:rsidR="00464A72">
        <w:rPr>
          <w:rFonts w:ascii="Times New Roman" w:hAnsi="Times New Roman"/>
          <w:lang w:val="en-US"/>
        </w:rPr>
        <w:t>]</w:t>
      </w:r>
      <w:r w:rsidR="004E6689">
        <w:rPr>
          <w:rFonts w:ascii="Times New Roman" w:hAnsi="Times New Roman"/>
          <w:lang w:val="en-US"/>
        </w:rPr>
        <w:t xml:space="preserve">. </w:t>
      </w:r>
      <w:r w:rsidR="00617319">
        <w:rPr>
          <w:rFonts w:ascii="Times New Roman" w:hAnsi="Times New Roman"/>
          <w:lang w:val="en-US"/>
        </w:rPr>
        <w:t>Morphology of the oxide layers produced with high chloride content was different from that developed by A516 Gr70 carbon steel exposed to low chloride content solar salts, which were completely adhered to the substrate producing the alloy passivation [2</w:t>
      </w:r>
      <w:r w:rsidR="00C24DD8">
        <w:rPr>
          <w:rFonts w:ascii="Times New Roman" w:hAnsi="Times New Roman"/>
          <w:lang w:val="en-US"/>
        </w:rPr>
        <w:t>9</w:t>
      </w:r>
      <w:r w:rsidR="00617319">
        <w:rPr>
          <w:rFonts w:ascii="Times New Roman" w:hAnsi="Times New Roman"/>
          <w:lang w:val="en-US"/>
        </w:rPr>
        <w:t>]. In conclusion, chloride ions play an important role in the corrosion mechanism of carbon steel degrading the adhesion of oxides layers to base metal and increasing porosity and delamination of corrosion products.</w:t>
      </w:r>
    </w:p>
    <w:p w:rsidR="00F4459E" w:rsidRPr="00AF1B11" w:rsidRDefault="00F4459E" w:rsidP="00F851DB">
      <w:pPr>
        <w:jc w:val="both"/>
        <w:rPr>
          <w:rFonts w:ascii="Times New Roman" w:hAnsi="Times New Roman"/>
          <w:lang w:val="en-US"/>
        </w:rPr>
      </w:pPr>
    </w:p>
    <w:p w:rsidR="008C450C" w:rsidRDefault="00F4459E" w:rsidP="00F4459E">
      <w:pPr>
        <w:jc w:val="center"/>
        <w:rPr>
          <w:rFonts w:ascii="Times New Roman" w:hAnsi="Times New Roman"/>
          <w:b/>
          <w:color w:val="222222"/>
          <w:lang w:val="en-US"/>
        </w:rPr>
      </w:pPr>
      <w:r>
        <w:rPr>
          <w:rFonts w:ascii="Times New Roman" w:hAnsi="Times New Roman"/>
          <w:b/>
          <w:noProof/>
          <w:color w:val="222222"/>
          <w:lang w:eastAsia="es-ES"/>
        </w:rPr>
        <w:lastRenderedPageBreak/>
        <w:drawing>
          <wp:inline distT="0" distB="0" distL="0" distR="0" wp14:anchorId="356B9EB5" wp14:editId="7CB44F8E">
            <wp:extent cx="5400675" cy="37338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675" cy="3733800"/>
                    </a:xfrm>
                    <a:prstGeom prst="rect">
                      <a:avLst/>
                    </a:prstGeom>
                    <a:noFill/>
                    <a:ln>
                      <a:noFill/>
                    </a:ln>
                  </pic:spPr>
                </pic:pic>
              </a:graphicData>
            </a:graphic>
          </wp:inline>
        </w:drawing>
      </w:r>
    </w:p>
    <w:p w:rsidR="00F4459E" w:rsidRDefault="00F4459E" w:rsidP="00F4459E">
      <w:pPr>
        <w:jc w:val="center"/>
        <w:rPr>
          <w:rFonts w:ascii="Times New Roman" w:hAnsi="Times New Roman"/>
          <w:b/>
          <w:color w:val="222222"/>
          <w:lang w:val="en-US"/>
        </w:rPr>
      </w:pPr>
      <w:proofErr w:type="gramStart"/>
      <w:r w:rsidRPr="00C05B20">
        <w:rPr>
          <w:rFonts w:ascii="Times New Roman" w:hAnsi="Times New Roman"/>
          <w:b/>
          <w:color w:val="222222"/>
          <w:lang w:val="en-US"/>
        </w:rPr>
        <w:t xml:space="preserve">Fig. </w:t>
      </w:r>
      <w:r w:rsidR="005771A7">
        <w:rPr>
          <w:rFonts w:ascii="Times New Roman" w:hAnsi="Times New Roman"/>
          <w:b/>
          <w:color w:val="222222"/>
          <w:lang w:val="en-US"/>
        </w:rPr>
        <w:t>9</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sidR="00D66196">
        <w:rPr>
          <w:rFonts w:ascii="Times New Roman" w:hAnsi="Times New Roman"/>
          <w:b/>
          <w:color w:val="222222"/>
          <w:lang w:val="en-US"/>
        </w:rPr>
        <w:t xml:space="preserve">A516 Gr70 microstructural characterization: (a) Non-welded corrosion coupon transversal section tested in </w:t>
      </w:r>
      <w:r w:rsidR="00D66196" w:rsidRPr="0065257F">
        <w:rPr>
          <w:rFonts w:ascii="Times New Roman" w:hAnsi="Times New Roman"/>
          <w:b/>
          <w:color w:val="222222"/>
          <w:lang w:val="en-US"/>
        </w:rPr>
        <w:t>Solar_</w:t>
      </w:r>
      <w:r w:rsidR="00D66196">
        <w:rPr>
          <w:rFonts w:ascii="Times New Roman" w:hAnsi="Times New Roman"/>
          <w:b/>
          <w:color w:val="222222"/>
          <w:lang w:val="en-US"/>
        </w:rPr>
        <w:t>S</w:t>
      </w:r>
      <w:r w:rsidR="00D66196" w:rsidRPr="0065257F">
        <w:rPr>
          <w:rFonts w:ascii="Times New Roman" w:hAnsi="Times New Roman"/>
          <w:b/>
          <w:color w:val="222222"/>
          <w:lang w:val="en-US"/>
        </w:rPr>
        <w:t>alt_1.2%Cl</w:t>
      </w:r>
      <w:r w:rsidR="00D66196">
        <w:rPr>
          <w:rFonts w:ascii="Times New Roman" w:hAnsi="Times New Roman"/>
          <w:b/>
          <w:color w:val="222222"/>
          <w:lang w:val="en-US"/>
        </w:rPr>
        <w:t xml:space="preserve">, (b) Welded corrosion coupon transversal section tested in </w:t>
      </w:r>
      <w:r w:rsidR="00D66196" w:rsidRPr="0065257F">
        <w:rPr>
          <w:rFonts w:ascii="Times New Roman" w:hAnsi="Times New Roman"/>
          <w:b/>
          <w:color w:val="222222"/>
          <w:lang w:val="en-US"/>
        </w:rPr>
        <w:t>Solar_</w:t>
      </w:r>
      <w:r w:rsidR="00D66196">
        <w:rPr>
          <w:rFonts w:ascii="Times New Roman" w:hAnsi="Times New Roman"/>
          <w:b/>
          <w:color w:val="222222"/>
          <w:lang w:val="en-US"/>
        </w:rPr>
        <w:t>S</w:t>
      </w:r>
      <w:r w:rsidR="00D66196" w:rsidRPr="0065257F">
        <w:rPr>
          <w:rFonts w:ascii="Times New Roman" w:hAnsi="Times New Roman"/>
          <w:b/>
          <w:color w:val="222222"/>
          <w:lang w:val="en-US"/>
        </w:rPr>
        <w:t>alt_1.2%Cl</w:t>
      </w:r>
      <w:r w:rsidR="00D66196">
        <w:rPr>
          <w:rFonts w:ascii="Times New Roman" w:hAnsi="Times New Roman"/>
          <w:b/>
          <w:color w:val="222222"/>
          <w:lang w:val="en-US"/>
        </w:rPr>
        <w:t xml:space="preserve">, (c) Non-welded corrosion coupon transversal section tested in </w:t>
      </w:r>
      <w:r w:rsidR="00D66196" w:rsidRPr="0065257F">
        <w:rPr>
          <w:rFonts w:ascii="Times New Roman" w:hAnsi="Times New Roman"/>
          <w:b/>
          <w:color w:val="222222"/>
          <w:lang w:val="en-US"/>
        </w:rPr>
        <w:t>Solar_</w:t>
      </w:r>
      <w:r w:rsidR="00D66196">
        <w:rPr>
          <w:rFonts w:ascii="Times New Roman" w:hAnsi="Times New Roman"/>
          <w:b/>
          <w:color w:val="222222"/>
          <w:lang w:val="en-US"/>
        </w:rPr>
        <w:t>S</w:t>
      </w:r>
      <w:r w:rsidR="00D66196" w:rsidRPr="0065257F">
        <w:rPr>
          <w:rFonts w:ascii="Times New Roman" w:hAnsi="Times New Roman"/>
          <w:b/>
          <w:color w:val="222222"/>
          <w:lang w:val="en-US"/>
        </w:rPr>
        <w:t>alt_</w:t>
      </w:r>
      <w:r w:rsidR="00D66196">
        <w:rPr>
          <w:rFonts w:ascii="Times New Roman" w:hAnsi="Times New Roman"/>
          <w:b/>
          <w:color w:val="222222"/>
          <w:lang w:val="en-US"/>
        </w:rPr>
        <w:t>3</w:t>
      </w:r>
      <w:r w:rsidR="00D66196" w:rsidRPr="0065257F">
        <w:rPr>
          <w:rFonts w:ascii="Times New Roman" w:hAnsi="Times New Roman"/>
          <w:b/>
          <w:color w:val="222222"/>
          <w:lang w:val="en-US"/>
        </w:rPr>
        <w:t>%Cl</w:t>
      </w:r>
      <w:r w:rsidR="00D66196">
        <w:rPr>
          <w:rFonts w:ascii="Times New Roman" w:hAnsi="Times New Roman"/>
          <w:b/>
          <w:color w:val="222222"/>
          <w:lang w:val="en-US"/>
        </w:rPr>
        <w:t xml:space="preserve">, </w:t>
      </w:r>
      <w:r w:rsidR="00315404">
        <w:rPr>
          <w:rFonts w:ascii="Times New Roman" w:hAnsi="Times New Roman"/>
          <w:b/>
          <w:color w:val="222222"/>
          <w:lang w:val="en-US"/>
        </w:rPr>
        <w:t xml:space="preserve">and </w:t>
      </w:r>
      <w:r w:rsidR="00D66196">
        <w:rPr>
          <w:rFonts w:ascii="Times New Roman" w:hAnsi="Times New Roman"/>
          <w:b/>
          <w:color w:val="222222"/>
          <w:lang w:val="en-US"/>
        </w:rPr>
        <w:t xml:space="preserve">(d) Welded corrosion coupon transversal section tested in </w:t>
      </w:r>
      <w:r w:rsidR="00D66196" w:rsidRPr="0065257F">
        <w:rPr>
          <w:rFonts w:ascii="Times New Roman" w:hAnsi="Times New Roman"/>
          <w:b/>
          <w:color w:val="222222"/>
          <w:lang w:val="en-US"/>
        </w:rPr>
        <w:t>Solar_</w:t>
      </w:r>
      <w:r w:rsidR="00D66196">
        <w:rPr>
          <w:rFonts w:ascii="Times New Roman" w:hAnsi="Times New Roman"/>
          <w:b/>
          <w:color w:val="222222"/>
          <w:lang w:val="en-US"/>
        </w:rPr>
        <w:t>S</w:t>
      </w:r>
      <w:r w:rsidR="00D66196" w:rsidRPr="0065257F">
        <w:rPr>
          <w:rFonts w:ascii="Times New Roman" w:hAnsi="Times New Roman"/>
          <w:b/>
          <w:color w:val="222222"/>
          <w:lang w:val="en-US"/>
        </w:rPr>
        <w:t>alt_</w:t>
      </w:r>
      <w:r w:rsidR="00D66196">
        <w:rPr>
          <w:rFonts w:ascii="Times New Roman" w:hAnsi="Times New Roman"/>
          <w:b/>
          <w:color w:val="222222"/>
          <w:lang w:val="en-US"/>
        </w:rPr>
        <w:t>3</w:t>
      </w:r>
      <w:r w:rsidR="00D66196" w:rsidRPr="0065257F">
        <w:rPr>
          <w:rFonts w:ascii="Times New Roman" w:hAnsi="Times New Roman"/>
          <w:b/>
          <w:color w:val="222222"/>
          <w:lang w:val="en-US"/>
        </w:rPr>
        <w:t>%Cl</w:t>
      </w:r>
    </w:p>
    <w:p w:rsidR="008C450C" w:rsidRDefault="008C450C" w:rsidP="008C450C">
      <w:pPr>
        <w:rPr>
          <w:rFonts w:ascii="Times New Roman" w:hAnsi="Times New Roman"/>
          <w:b/>
          <w:color w:val="222222"/>
          <w:lang w:val="en-US"/>
        </w:rPr>
      </w:pPr>
    </w:p>
    <w:p w:rsidR="00F453DA" w:rsidRDefault="00F453DA" w:rsidP="00F453DA">
      <w:pPr>
        <w:numPr>
          <w:ilvl w:val="1"/>
          <w:numId w:val="4"/>
        </w:numPr>
        <w:spacing w:line="256" w:lineRule="auto"/>
        <w:rPr>
          <w:rFonts w:ascii="Times New Roman" w:hAnsi="Times New Roman"/>
          <w:b/>
          <w:sz w:val="24"/>
          <w:lang w:val="en-US"/>
        </w:rPr>
      </w:pPr>
      <w:r>
        <w:rPr>
          <w:rFonts w:ascii="Times New Roman" w:hAnsi="Times New Roman"/>
          <w:b/>
          <w:sz w:val="24"/>
          <w:lang w:val="en-US"/>
        </w:rPr>
        <w:t>Corrosion products SEM/EDS and Raman analysis</w:t>
      </w:r>
    </w:p>
    <w:p w:rsidR="00503B8A" w:rsidRDefault="006E2E7A" w:rsidP="00C6245A">
      <w:pPr>
        <w:jc w:val="both"/>
        <w:rPr>
          <w:rFonts w:ascii="Times New Roman" w:hAnsi="Times New Roman"/>
          <w:lang w:val="en-US"/>
        </w:rPr>
      </w:pPr>
      <w:r>
        <w:rPr>
          <w:rFonts w:ascii="Times New Roman" w:hAnsi="Times New Roman"/>
          <w:lang w:val="en-US"/>
        </w:rPr>
        <w:t xml:space="preserve">Surface </w:t>
      </w:r>
      <w:r w:rsidR="00503B8A">
        <w:rPr>
          <w:rFonts w:ascii="Times New Roman" w:hAnsi="Times New Roman"/>
          <w:lang w:val="en-US"/>
        </w:rPr>
        <w:t>SEM</w:t>
      </w:r>
      <w:r>
        <w:rPr>
          <w:rFonts w:ascii="Times New Roman" w:hAnsi="Times New Roman"/>
          <w:lang w:val="en-US"/>
        </w:rPr>
        <w:t>/EDS</w:t>
      </w:r>
      <w:r w:rsidR="00503B8A">
        <w:rPr>
          <w:rFonts w:ascii="Times New Roman" w:hAnsi="Times New Roman"/>
          <w:lang w:val="en-US"/>
        </w:rPr>
        <w:t xml:space="preserve"> analysis was performed over corrosion coupons</w:t>
      </w:r>
      <w:r w:rsidR="00B53695">
        <w:rPr>
          <w:rFonts w:ascii="Times New Roman" w:hAnsi="Times New Roman"/>
          <w:lang w:val="en-US"/>
        </w:rPr>
        <w:t xml:space="preserve"> </w:t>
      </w:r>
      <w:r w:rsidR="00503B8A">
        <w:rPr>
          <w:rFonts w:ascii="Times New Roman" w:hAnsi="Times New Roman"/>
          <w:lang w:val="en-US"/>
        </w:rPr>
        <w:t>exposed to both nitrate samples to characterize the morphology</w:t>
      </w:r>
      <w:r>
        <w:rPr>
          <w:rFonts w:ascii="Times New Roman" w:hAnsi="Times New Roman"/>
          <w:lang w:val="en-US"/>
        </w:rPr>
        <w:t xml:space="preserve"> and chemistry</w:t>
      </w:r>
      <w:r w:rsidR="00503B8A">
        <w:rPr>
          <w:rFonts w:ascii="Times New Roman" w:hAnsi="Times New Roman"/>
          <w:lang w:val="en-US"/>
        </w:rPr>
        <w:t xml:space="preserve"> of the corrosion products generated over the metallic specimens under evaluation. A516 Gr70 coupons did not show </w:t>
      </w:r>
      <w:r w:rsidR="00B53695">
        <w:rPr>
          <w:rFonts w:ascii="Times New Roman" w:hAnsi="Times New Roman"/>
          <w:lang w:val="en-US"/>
        </w:rPr>
        <w:t>significant</w:t>
      </w:r>
      <w:r w:rsidR="00503B8A">
        <w:rPr>
          <w:rFonts w:ascii="Times New Roman" w:hAnsi="Times New Roman"/>
          <w:lang w:val="en-US"/>
        </w:rPr>
        <w:t xml:space="preserve"> difference</w:t>
      </w:r>
      <w:r w:rsidR="00B53695">
        <w:rPr>
          <w:rFonts w:ascii="Times New Roman" w:hAnsi="Times New Roman"/>
          <w:lang w:val="en-US"/>
        </w:rPr>
        <w:t xml:space="preserve">s for both chloride concentrations </w:t>
      </w:r>
      <w:r w:rsidR="00EE1378">
        <w:rPr>
          <w:rFonts w:ascii="Times New Roman" w:hAnsi="Times New Roman"/>
          <w:lang w:val="en-US"/>
        </w:rPr>
        <w:t>developing</w:t>
      </w:r>
      <w:r w:rsidR="00C6245A">
        <w:rPr>
          <w:rFonts w:ascii="Times New Roman" w:hAnsi="Times New Roman"/>
          <w:lang w:val="en-US"/>
        </w:rPr>
        <w:t xml:space="preserve"> oxide layers easily spalled and broken</w:t>
      </w:r>
      <w:r w:rsidR="00352375">
        <w:rPr>
          <w:rFonts w:ascii="Times New Roman" w:hAnsi="Times New Roman"/>
          <w:lang w:val="en-US"/>
        </w:rPr>
        <w:t xml:space="preserve"> being this phenomenon particularly marked after So</w:t>
      </w:r>
      <w:r w:rsidR="00352375" w:rsidRPr="00C6245A">
        <w:rPr>
          <w:rFonts w:ascii="Times New Roman" w:hAnsi="Times New Roman"/>
          <w:lang w:val="en-US"/>
        </w:rPr>
        <w:t>lar_</w:t>
      </w:r>
      <w:r w:rsidR="00352375">
        <w:rPr>
          <w:rFonts w:ascii="Times New Roman" w:hAnsi="Times New Roman"/>
          <w:lang w:val="en-US"/>
        </w:rPr>
        <w:t>S</w:t>
      </w:r>
      <w:r w:rsidR="00352375" w:rsidRPr="00C6245A">
        <w:rPr>
          <w:rFonts w:ascii="Times New Roman" w:hAnsi="Times New Roman"/>
          <w:lang w:val="en-US"/>
        </w:rPr>
        <w:t>alt_</w:t>
      </w:r>
      <w:r w:rsidR="00352375">
        <w:rPr>
          <w:rFonts w:ascii="Times New Roman" w:hAnsi="Times New Roman"/>
          <w:lang w:val="en-US"/>
        </w:rPr>
        <w:t>3</w:t>
      </w:r>
      <w:r w:rsidR="00352375" w:rsidRPr="00C6245A">
        <w:rPr>
          <w:rFonts w:ascii="Times New Roman" w:hAnsi="Times New Roman"/>
          <w:lang w:val="en-US"/>
        </w:rPr>
        <w:t>%Cl sample</w:t>
      </w:r>
      <w:r w:rsidR="00352375">
        <w:rPr>
          <w:rFonts w:ascii="Times New Roman" w:hAnsi="Times New Roman"/>
          <w:lang w:val="en-US"/>
        </w:rPr>
        <w:t xml:space="preserve"> exposition</w:t>
      </w:r>
      <w:r w:rsidR="00C6245A">
        <w:rPr>
          <w:rFonts w:ascii="Times New Roman" w:hAnsi="Times New Roman"/>
          <w:lang w:val="en-US"/>
        </w:rPr>
        <w:t>. Therefore, corrosion products were not well adhered to</w:t>
      </w:r>
      <w:r w:rsidR="00315404">
        <w:rPr>
          <w:rFonts w:ascii="Times New Roman" w:hAnsi="Times New Roman"/>
          <w:lang w:val="en-US"/>
        </w:rPr>
        <w:t xml:space="preserve"> the</w:t>
      </w:r>
      <w:r w:rsidR="00C6245A">
        <w:rPr>
          <w:rFonts w:ascii="Times New Roman" w:hAnsi="Times New Roman"/>
          <w:lang w:val="en-US"/>
        </w:rPr>
        <w:t xml:space="preserve"> base metal indicating</w:t>
      </w:r>
      <w:r w:rsidR="00315404">
        <w:rPr>
          <w:rFonts w:ascii="Times New Roman" w:hAnsi="Times New Roman"/>
          <w:lang w:val="en-US"/>
        </w:rPr>
        <w:t xml:space="preserve"> a</w:t>
      </w:r>
      <w:r w:rsidR="00C6245A">
        <w:rPr>
          <w:rFonts w:ascii="Times New Roman" w:hAnsi="Times New Roman"/>
          <w:lang w:val="en-US"/>
        </w:rPr>
        <w:t xml:space="preserve"> </w:t>
      </w:r>
      <w:r w:rsidR="00C6245A" w:rsidRPr="00AB0F34">
        <w:rPr>
          <w:rFonts w:ascii="Times New Roman" w:hAnsi="Times New Roman"/>
          <w:lang w:val="en-US"/>
        </w:rPr>
        <w:t>lack o</w:t>
      </w:r>
      <w:r w:rsidR="00C6245A" w:rsidRPr="00030ED9">
        <w:rPr>
          <w:rFonts w:ascii="Times New Roman" w:hAnsi="Times New Roman"/>
          <w:lang w:val="en-US"/>
        </w:rPr>
        <w:t xml:space="preserve">f alloy passivation in addition to </w:t>
      </w:r>
      <w:r w:rsidR="00315404">
        <w:rPr>
          <w:rFonts w:ascii="Times New Roman" w:hAnsi="Times New Roman"/>
          <w:lang w:val="en-US"/>
        </w:rPr>
        <w:t xml:space="preserve">a </w:t>
      </w:r>
      <w:r w:rsidR="00C6245A" w:rsidRPr="00030ED9">
        <w:rPr>
          <w:rFonts w:ascii="Times New Roman" w:hAnsi="Times New Roman"/>
          <w:lang w:val="en-US"/>
        </w:rPr>
        <w:t xml:space="preserve">non-protective </w:t>
      </w:r>
      <w:r w:rsidR="00C6245A">
        <w:rPr>
          <w:rFonts w:ascii="Times New Roman" w:hAnsi="Times New Roman"/>
          <w:lang w:val="en-US"/>
        </w:rPr>
        <w:t>performance</w:t>
      </w:r>
      <w:r w:rsidR="00315404">
        <w:rPr>
          <w:rFonts w:ascii="Times New Roman" w:hAnsi="Times New Roman"/>
          <w:lang w:val="en-US"/>
        </w:rPr>
        <w:t>,</w:t>
      </w:r>
      <w:r w:rsidR="00C6245A">
        <w:rPr>
          <w:rFonts w:ascii="Times New Roman" w:hAnsi="Times New Roman"/>
          <w:lang w:val="en-US"/>
        </w:rPr>
        <w:t xml:space="preserve"> as shown in Fig. </w:t>
      </w:r>
      <w:r w:rsidR="005771A7">
        <w:rPr>
          <w:rFonts w:ascii="Times New Roman" w:hAnsi="Times New Roman"/>
          <w:lang w:val="en-US"/>
        </w:rPr>
        <w:t>10</w:t>
      </w:r>
      <w:r w:rsidR="00315404">
        <w:rPr>
          <w:rFonts w:ascii="Times New Roman" w:hAnsi="Times New Roman"/>
          <w:lang w:val="en-US"/>
        </w:rPr>
        <w:t>a</w:t>
      </w:r>
      <w:r>
        <w:rPr>
          <w:rFonts w:ascii="Times New Roman" w:hAnsi="Times New Roman"/>
          <w:lang w:val="en-US"/>
        </w:rPr>
        <w:t xml:space="preserve"> </w:t>
      </w:r>
      <w:r w:rsidR="00C6245A">
        <w:rPr>
          <w:rFonts w:ascii="Times New Roman" w:hAnsi="Times New Roman"/>
          <w:lang w:val="en-US"/>
        </w:rPr>
        <w:t xml:space="preserve">for a corrosion coupon tested in </w:t>
      </w:r>
      <w:r w:rsidR="00C6245A" w:rsidRPr="00C6245A">
        <w:rPr>
          <w:rFonts w:ascii="Times New Roman" w:hAnsi="Times New Roman"/>
          <w:lang w:val="en-US"/>
        </w:rPr>
        <w:t>Solar_salt_</w:t>
      </w:r>
      <w:r w:rsidR="00C507AA">
        <w:rPr>
          <w:rFonts w:ascii="Times New Roman" w:hAnsi="Times New Roman"/>
          <w:lang w:val="en-US"/>
        </w:rPr>
        <w:t>3</w:t>
      </w:r>
      <w:r w:rsidR="00C6245A" w:rsidRPr="00C6245A">
        <w:rPr>
          <w:rFonts w:ascii="Times New Roman" w:hAnsi="Times New Roman"/>
          <w:lang w:val="en-US"/>
        </w:rPr>
        <w:t>%Cl sample.</w:t>
      </w:r>
      <w:r>
        <w:rPr>
          <w:rFonts w:ascii="Times New Roman" w:hAnsi="Times New Roman"/>
          <w:lang w:val="en-US"/>
        </w:rPr>
        <w:t xml:space="preserve"> On the other hand, </w:t>
      </w:r>
      <w:proofErr w:type="gramStart"/>
      <w:r>
        <w:rPr>
          <w:rFonts w:ascii="Times New Roman" w:hAnsi="Times New Roman"/>
          <w:lang w:val="en-US"/>
        </w:rPr>
        <w:t>EDS</w:t>
      </w:r>
      <w:proofErr w:type="gramEnd"/>
      <w:r>
        <w:rPr>
          <w:rFonts w:ascii="Times New Roman" w:hAnsi="Times New Roman"/>
          <w:lang w:val="en-US"/>
        </w:rPr>
        <w:t xml:space="preserve"> spectra also showed similar chemical compositions for oxide layers generated by metallic coupons under both molten salt samples. Inner oxide layers </w:t>
      </w:r>
      <w:r w:rsidR="00352375">
        <w:rPr>
          <w:rFonts w:ascii="Times New Roman" w:hAnsi="Times New Roman"/>
          <w:lang w:val="en-US"/>
        </w:rPr>
        <w:t>were</w:t>
      </w:r>
      <w:r>
        <w:rPr>
          <w:rFonts w:ascii="Times New Roman" w:hAnsi="Times New Roman"/>
          <w:lang w:val="en-US"/>
        </w:rPr>
        <w:t xml:space="preserve"> essentially composed by iron (Fe) and oxygen (O) </w:t>
      </w:r>
      <w:r w:rsidR="00617319">
        <w:rPr>
          <w:rFonts w:ascii="Times New Roman" w:hAnsi="Times New Roman"/>
          <w:lang w:val="en-US"/>
        </w:rPr>
        <w:t>being the iron oxide the main corrosion product generated during the test as expected (Fig. 10b)</w:t>
      </w:r>
      <w:r w:rsidR="00A57D59">
        <w:rPr>
          <w:rFonts w:ascii="Times New Roman" w:hAnsi="Times New Roman"/>
          <w:lang w:val="en-US"/>
        </w:rPr>
        <w:t xml:space="preserve">. </w:t>
      </w:r>
      <w:r w:rsidR="000A72A5">
        <w:rPr>
          <w:rFonts w:ascii="Times New Roman" w:hAnsi="Times New Roman"/>
          <w:lang w:val="en-US"/>
        </w:rPr>
        <w:t xml:space="preserve">Additionally, the outer oxides layers showed a significant contamination with magnesium (Mg) which is a typical impurity in nitrate salts grades </w:t>
      </w:r>
      <w:r w:rsidR="00EE1378">
        <w:rPr>
          <w:rFonts w:ascii="Times New Roman" w:hAnsi="Times New Roman"/>
          <w:lang w:val="en-US"/>
        </w:rPr>
        <w:t>as showed in Table 1 and Table 2</w:t>
      </w:r>
      <w:r w:rsidR="00352375">
        <w:rPr>
          <w:rFonts w:ascii="Times New Roman" w:hAnsi="Times New Roman"/>
          <w:lang w:val="en-US"/>
        </w:rPr>
        <w:t xml:space="preserve"> (Fig. </w:t>
      </w:r>
      <w:r w:rsidR="005771A7">
        <w:rPr>
          <w:rFonts w:ascii="Times New Roman" w:hAnsi="Times New Roman"/>
          <w:lang w:val="en-US"/>
        </w:rPr>
        <w:t>10</w:t>
      </w:r>
      <w:r w:rsidR="00352375">
        <w:rPr>
          <w:rFonts w:ascii="Times New Roman" w:hAnsi="Times New Roman"/>
          <w:lang w:val="en-US"/>
        </w:rPr>
        <w:t>c)</w:t>
      </w:r>
      <w:r w:rsidR="000A72A5">
        <w:rPr>
          <w:rFonts w:ascii="Times New Roman" w:hAnsi="Times New Roman"/>
          <w:lang w:val="en-US"/>
        </w:rPr>
        <w:t xml:space="preserve">. </w:t>
      </w:r>
      <w:r w:rsidR="00315404">
        <w:rPr>
          <w:rFonts w:ascii="Times New Roman" w:hAnsi="Times New Roman"/>
          <w:lang w:val="en-US"/>
        </w:rPr>
        <w:t>Finally</w:t>
      </w:r>
      <w:r w:rsidR="000A72A5">
        <w:rPr>
          <w:rFonts w:ascii="Times New Roman" w:hAnsi="Times New Roman"/>
          <w:lang w:val="en-US"/>
        </w:rPr>
        <w:t xml:space="preserve">, sodium (Na) and potassium (K) were also detected in the outer layers of corrosion products being these elements the main cations of the nitrate </w:t>
      </w:r>
      <w:r w:rsidR="001258EA">
        <w:rPr>
          <w:rFonts w:ascii="Times New Roman" w:hAnsi="Times New Roman"/>
          <w:lang w:val="en-US"/>
        </w:rPr>
        <w:t xml:space="preserve">salts </w:t>
      </w:r>
      <w:r w:rsidR="000A72A5">
        <w:rPr>
          <w:rFonts w:ascii="Times New Roman" w:hAnsi="Times New Roman"/>
          <w:lang w:val="en-US"/>
        </w:rPr>
        <w:t>under evaluation</w:t>
      </w:r>
      <w:r w:rsidR="00352375">
        <w:rPr>
          <w:rFonts w:ascii="Times New Roman" w:hAnsi="Times New Roman"/>
          <w:lang w:val="en-US"/>
        </w:rPr>
        <w:t xml:space="preserve"> (Fig. </w:t>
      </w:r>
      <w:r w:rsidR="005771A7">
        <w:rPr>
          <w:rFonts w:ascii="Times New Roman" w:hAnsi="Times New Roman"/>
          <w:lang w:val="en-US"/>
        </w:rPr>
        <w:t>10</w:t>
      </w:r>
      <w:r w:rsidR="00352375">
        <w:rPr>
          <w:rFonts w:ascii="Times New Roman" w:hAnsi="Times New Roman"/>
          <w:lang w:val="en-US"/>
        </w:rPr>
        <w:t>c)</w:t>
      </w:r>
      <w:r w:rsidR="000A72A5">
        <w:rPr>
          <w:rFonts w:ascii="Times New Roman" w:hAnsi="Times New Roman"/>
          <w:lang w:val="en-US"/>
        </w:rPr>
        <w:t>.</w:t>
      </w:r>
    </w:p>
    <w:p w:rsidR="00503B8A" w:rsidRDefault="00081A27" w:rsidP="00C6245A">
      <w:pPr>
        <w:jc w:val="center"/>
        <w:rPr>
          <w:rFonts w:ascii="Times New Roman" w:hAnsi="Times New Roman"/>
          <w:lang w:val="en-US"/>
        </w:rPr>
      </w:pPr>
      <w:r>
        <w:rPr>
          <w:rFonts w:ascii="Times New Roman" w:hAnsi="Times New Roman"/>
          <w:noProof/>
          <w:lang w:eastAsia="es-ES"/>
        </w:rPr>
        <w:lastRenderedPageBreak/>
        <w:drawing>
          <wp:inline distT="0" distB="0" distL="0" distR="0" wp14:anchorId="2C5CF791" wp14:editId="05924E9F">
            <wp:extent cx="5400675" cy="40576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4057650"/>
                    </a:xfrm>
                    <a:prstGeom prst="rect">
                      <a:avLst/>
                    </a:prstGeom>
                    <a:noFill/>
                    <a:ln>
                      <a:noFill/>
                    </a:ln>
                  </pic:spPr>
                </pic:pic>
              </a:graphicData>
            </a:graphic>
          </wp:inline>
        </w:drawing>
      </w:r>
    </w:p>
    <w:p w:rsidR="00C6245A" w:rsidRDefault="00C6245A" w:rsidP="00C6245A">
      <w:pPr>
        <w:jc w:val="center"/>
        <w:rPr>
          <w:rFonts w:ascii="Times New Roman" w:hAnsi="Times New Roman"/>
          <w:b/>
          <w:color w:val="222222"/>
          <w:lang w:val="en-US"/>
        </w:rPr>
      </w:pPr>
      <w:proofErr w:type="gramStart"/>
      <w:r w:rsidRPr="00C05B20">
        <w:rPr>
          <w:rFonts w:ascii="Times New Roman" w:hAnsi="Times New Roman"/>
          <w:b/>
          <w:color w:val="222222"/>
          <w:lang w:val="en-US"/>
        </w:rPr>
        <w:t xml:space="preserve">Fig. </w:t>
      </w:r>
      <w:r w:rsidR="005771A7">
        <w:rPr>
          <w:rFonts w:ascii="Times New Roman" w:hAnsi="Times New Roman"/>
          <w:b/>
          <w:color w:val="222222"/>
          <w:lang w:val="en-US"/>
        </w:rPr>
        <w:t>10</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sidR="00C507AA">
        <w:rPr>
          <w:rFonts w:ascii="Times New Roman" w:hAnsi="Times New Roman"/>
          <w:b/>
          <w:color w:val="222222"/>
          <w:lang w:val="en-US"/>
        </w:rPr>
        <w:t xml:space="preserve">Corrosion coupon surface </w:t>
      </w:r>
      <w:r>
        <w:rPr>
          <w:rFonts w:ascii="Times New Roman" w:hAnsi="Times New Roman"/>
          <w:b/>
          <w:color w:val="222222"/>
          <w:lang w:val="en-US"/>
        </w:rPr>
        <w:t>SEM</w:t>
      </w:r>
      <w:r w:rsidR="00352375">
        <w:rPr>
          <w:rFonts w:ascii="Times New Roman" w:hAnsi="Times New Roman"/>
          <w:b/>
          <w:color w:val="222222"/>
          <w:lang w:val="en-US"/>
        </w:rPr>
        <w:t>/EDS</w:t>
      </w:r>
      <w:r>
        <w:rPr>
          <w:rFonts w:ascii="Times New Roman" w:hAnsi="Times New Roman"/>
          <w:b/>
          <w:color w:val="222222"/>
          <w:lang w:val="en-US"/>
        </w:rPr>
        <w:t xml:space="preserve"> analysis</w:t>
      </w:r>
      <w:r w:rsidR="00352375">
        <w:rPr>
          <w:rFonts w:ascii="Times New Roman" w:hAnsi="Times New Roman"/>
          <w:b/>
          <w:color w:val="222222"/>
          <w:lang w:val="en-US"/>
        </w:rPr>
        <w:t xml:space="preserve">: (a) Surface detail of coupon tested in </w:t>
      </w:r>
      <w:r w:rsidR="00352375" w:rsidRPr="00352375">
        <w:rPr>
          <w:rFonts w:ascii="Times New Roman" w:hAnsi="Times New Roman"/>
          <w:b/>
          <w:color w:val="222222"/>
          <w:lang w:val="en-US"/>
        </w:rPr>
        <w:t>Solar_Salt_3%Cl</w:t>
      </w:r>
      <w:r w:rsidR="00352375">
        <w:rPr>
          <w:rFonts w:ascii="Times New Roman" w:hAnsi="Times New Roman"/>
          <w:b/>
          <w:color w:val="222222"/>
          <w:lang w:val="en-US"/>
        </w:rPr>
        <w:t xml:space="preserve">, (b) Inner oxides layers EDS spectrum, </w:t>
      </w:r>
      <w:r w:rsidR="00315404">
        <w:rPr>
          <w:rFonts w:ascii="Times New Roman" w:hAnsi="Times New Roman"/>
          <w:b/>
          <w:color w:val="222222"/>
          <w:lang w:val="en-US"/>
        </w:rPr>
        <w:t xml:space="preserve">and </w:t>
      </w:r>
      <w:r w:rsidR="00352375">
        <w:rPr>
          <w:rFonts w:ascii="Times New Roman" w:hAnsi="Times New Roman"/>
          <w:b/>
          <w:color w:val="222222"/>
          <w:lang w:val="en-US"/>
        </w:rPr>
        <w:t>(c) Outer oxides layers EDS spectrum</w:t>
      </w:r>
    </w:p>
    <w:p w:rsidR="00A2377C" w:rsidRDefault="00617319" w:rsidP="00300EF0">
      <w:pPr>
        <w:jc w:val="both"/>
        <w:rPr>
          <w:rFonts w:ascii="Times New Roman" w:hAnsi="Times New Roman"/>
          <w:lang w:val="en-US"/>
        </w:rPr>
      </w:pPr>
      <w:r>
        <w:rPr>
          <w:rFonts w:ascii="Times New Roman" w:hAnsi="Times New Roman"/>
          <w:color w:val="222222"/>
          <w:lang w:val="en-US"/>
        </w:rPr>
        <w:t xml:space="preserve">In addition to surface morphology analysis and associated chemical compositional evaluation, compositional scanning through A516 Gr70 corrosion coupons was performed by EDS mapping. Fig. 11 shows the electronic micrograph of the transversal section under evaluation (Fig. 11a) and associated element distribution profiles for Fe, O and Mg (Fig. 11 b-d). EDS mapping confirmed iron oxide as the main corrosion product developed during the test (Fig. 11b-c) and the deposition of Mg in the outermost layer (Fig. 11d). Finally, in order to characterize the iron oxides stoichiometry, Raman analysis were carried out over the transversal section of </w:t>
      </w:r>
      <w:r>
        <w:rPr>
          <w:rFonts w:ascii="Times New Roman" w:hAnsi="Times New Roman"/>
          <w:lang w:val="en-US"/>
        </w:rPr>
        <w:t>a metallographic specimen (Fig. 12)</w:t>
      </w:r>
      <w:r w:rsidR="00A2377C">
        <w:rPr>
          <w:rFonts w:ascii="Times New Roman" w:hAnsi="Times New Roman"/>
          <w:lang w:val="en-US"/>
        </w:rPr>
        <w:t>. Raman spectra identified the iron oxides developed over the base metal as magnetite (Fe</w:t>
      </w:r>
      <w:r w:rsidR="00A2377C" w:rsidRPr="00A2377C">
        <w:rPr>
          <w:rFonts w:ascii="Times New Roman" w:hAnsi="Times New Roman"/>
          <w:vertAlign w:val="subscript"/>
          <w:lang w:val="en-US"/>
        </w:rPr>
        <w:t>3</w:t>
      </w:r>
      <w:r w:rsidR="00A2377C">
        <w:rPr>
          <w:rFonts w:ascii="Times New Roman" w:hAnsi="Times New Roman"/>
          <w:lang w:val="en-US"/>
        </w:rPr>
        <w:t>O</w:t>
      </w:r>
      <w:r w:rsidR="00A2377C" w:rsidRPr="00A2377C">
        <w:rPr>
          <w:rFonts w:ascii="Times New Roman" w:hAnsi="Times New Roman"/>
          <w:vertAlign w:val="subscript"/>
          <w:lang w:val="en-US"/>
        </w:rPr>
        <w:t>4</w:t>
      </w:r>
      <w:r w:rsidR="00A2377C">
        <w:rPr>
          <w:rFonts w:ascii="Times New Roman" w:hAnsi="Times New Roman"/>
          <w:lang w:val="en-US"/>
        </w:rPr>
        <w:t>) and hematite (Fe</w:t>
      </w:r>
      <w:r w:rsidR="00A2377C" w:rsidRPr="00A2377C">
        <w:rPr>
          <w:rFonts w:ascii="Times New Roman" w:hAnsi="Times New Roman"/>
          <w:vertAlign w:val="subscript"/>
          <w:lang w:val="en-US"/>
        </w:rPr>
        <w:t>2</w:t>
      </w:r>
      <w:r w:rsidR="00A2377C">
        <w:rPr>
          <w:rFonts w:ascii="Times New Roman" w:hAnsi="Times New Roman"/>
          <w:lang w:val="en-US"/>
        </w:rPr>
        <w:t>O</w:t>
      </w:r>
      <w:r w:rsidR="00A2377C" w:rsidRPr="00A2377C">
        <w:rPr>
          <w:rFonts w:ascii="Times New Roman" w:hAnsi="Times New Roman"/>
          <w:vertAlign w:val="subscript"/>
          <w:lang w:val="en-US"/>
        </w:rPr>
        <w:t>3</w:t>
      </w:r>
      <w:r w:rsidR="00A2377C">
        <w:rPr>
          <w:rFonts w:ascii="Times New Roman" w:hAnsi="Times New Roman"/>
          <w:lang w:val="en-US"/>
        </w:rPr>
        <w:t xml:space="preserve">). Results suggested that </w:t>
      </w:r>
      <w:r w:rsidR="00ED467F">
        <w:rPr>
          <w:rFonts w:ascii="Times New Roman" w:hAnsi="Times New Roman"/>
          <w:lang w:val="en-US"/>
        </w:rPr>
        <w:t>Fe</w:t>
      </w:r>
      <w:r w:rsidR="00ED467F" w:rsidRPr="00ED467F">
        <w:rPr>
          <w:rFonts w:ascii="Times New Roman" w:hAnsi="Times New Roman"/>
          <w:vertAlign w:val="subscript"/>
          <w:lang w:val="en-US"/>
        </w:rPr>
        <w:t>3</w:t>
      </w:r>
      <w:r w:rsidR="00ED467F">
        <w:rPr>
          <w:rFonts w:ascii="Times New Roman" w:hAnsi="Times New Roman"/>
          <w:lang w:val="en-US"/>
        </w:rPr>
        <w:t>O</w:t>
      </w:r>
      <w:r w:rsidR="00ED467F" w:rsidRPr="00ED467F">
        <w:rPr>
          <w:rFonts w:ascii="Times New Roman" w:hAnsi="Times New Roman"/>
          <w:vertAlign w:val="subscript"/>
          <w:lang w:val="en-US"/>
        </w:rPr>
        <w:t>4</w:t>
      </w:r>
      <w:r w:rsidR="00ED467F">
        <w:rPr>
          <w:rFonts w:ascii="Times New Roman" w:hAnsi="Times New Roman"/>
          <w:lang w:val="en-US"/>
        </w:rPr>
        <w:t xml:space="preserve"> was mainly located close to base metal</w:t>
      </w:r>
      <w:r w:rsidR="00753FE2">
        <w:rPr>
          <w:rFonts w:ascii="Times New Roman" w:hAnsi="Times New Roman"/>
          <w:lang w:val="en-US"/>
        </w:rPr>
        <w:t xml:space="preserve"> </w:t>
      </w:r>
      <w:r w:rsidR="00753FE2">
        <w:rPr>
          <w:rFonts w:ascii="Times New Roman" w:hAnsi="Times New Roman"/>
          <w:color w:val="222222"/>
          <w:lang w:val="en-US"/>
        </w:rPr>
        <w:t>(Fig. 1</w:t>
      </w:r>
      <w:r w:rsidR="005771A7">
        <w:rPr>
          <w:rFonts w:ascii="Times New Roman" w:hAnsi="Times New Roman"/>
          <w:color w:val="222222"/>
          <w:lang w:val="en-US"/>
        </w:rPr>
        <w:t>2</w:t>
      </w:r>
      <w:r w:rsidR="00753FE2">
        <w:rPr>
          <w:rFonts w:ascii="Times New Roman" w:hAnsi="Times New Roman"/>
          <w:color w:val="222222"/>
          <w:lang w:val="en-US"/>
        </w:rPr>
        <w:t>a)</w:t>
      </w:r>
      <w:r w:rsidR="00ED467F">
        <w:rPr>
          <w:rFonts w:ascii="Times New Roman" w:hAnsi="Times New Roman"/>
          <w:lang w:val="en-US"/>
        </w:rPr>
        <w:t xml:space="preserve"> while Fe</w:t>
      </w:r>
      <w:r w:rsidR="00ED467F" w:rsidRPr="00ED467F">
        <w:rPr>
          <w:rFonts w:ascii="Times New Roman" w:hAnsi="Times New Roman"/>
          <w:vertAlign w:val="subscript"/>
          <w:lang w:val="en-US"/>
        </w:rPr>
        <w:t>2</w:t>
      </w:r>
      <w:r w:rsidR="00ED467F">
        <w:rPr>
          <w:rFonts w:ascii="Times New Roman" w:hAnsi="Times New Roman"/>
          <w:lang w:val="en-US"/>
        </w:rPr>
        <w:t>O</w:t>
      </w:r>
      <w:r w:rsidR="00ED467F" w:rsidRPr="00ED467F">
        <w:rPr>
          <w:rFonts w:ascii="Times New Roman" w:hAnsi="Times New Roman"/>
          <w:vertAlign w:val="subscript"/>
          <w:lang w:val="en-US"/>
        </w:rPr>
        <w:t>3</w:t>
      </w:r>
      <w:r w:rsidR="00ED467F">
        <w:rPr>
          <w:rFonts w:ascii="Times New Roman" w:hAnsi="Times New Roman"/>
          <w:lang w:val="en-US"/>
        </w:rPr>
        <w:t xml:space="preserve"> was in </w:t>
      </w:r>
      <w:r w:rsidR="00A62D55">
        <w:rPr>
          <w:rFonts w:ascii="Times New Roman" w:hAnsi="Times New Roman"/>
          <w:lang w:val="en-US"/>
        </w:rPr>
        <w:t xml:space="preserve">higher </w:t>
      </w:r>
      <w:r w:rsidR="00ED467F">
        <w:rPr>
          <w:rFonts w:ascii="Times New Roman" w:hAnsi="Times New Roman"/>
          <w:lang w:val="en-US"/>
        </w:rPr>
        <w:t>proportion in the outermost oxides layers</w:t>
      </w:r>
      <w:r w:rsidR="00753FE2">
        <w:rPr>
          <w:rFonts w:ascii="Times New Roman" w:hAnsi="Times New Roman"/>
          <w:lang w:val="en-US"/>
        </w:rPr>
        <w:t xml:space="preserve"> </w:t>
      </w:r>
      <w:r w:rsidR="00063688">
        <w:rPr>
          <w:rFonts w:ascii="Times New Roman" w:hAnsi="Times New Roman"/>
          <w:color w:val="222222"/>
          <w:lang w:val="en-US"/>
        </w:rPr>
        <w:t>(Fig. 1</w:t>
      </w:r>
      <w:r w:rsidR="005771A7">
        <w:rPr>
          <w:rFonts w:ascii="Times New Roman" w:hAnsi="Times New Roman"/>
          <w:color w:val="222222"/>
          <w:lang w:val="en-US"/>
        </w:rPr>
        <w:t>2</w:t>
      </w:r>
      <w:r w:rsidR="00753FE2">
        <w:rPr>
          <w:rFonts w:ascii="Times New Roman" w:hAnsi="Times New Roman"/>
          <w:color w:val="222222"/>
          <w:lang w:val="en-US"/>
        </w:rPr>
        <w:t>b)</w:t>
      </w:r>
      <w:r w:rsidR="00063688">
        <w:rPr>
          <w:rFonts w:ascii="Times New Roman" w:hAnsi="Times New Roman"/>
          <w:lang w:val="en-US"/>
        </w:rPr>
        <w:t xml:space="preserve"> which is aligned with previous works. The formation </w:t>
      </w:r>
      <w:r w:rsidR="00D16948">
        <w:rPr>
          <w:rFonts w:ascii="Times New Roman" w:hAnsi="Times New Roman"/>
          <w:lang w:val="en-US"/>
        </w:rPr>
        <w:t xml:space="preserve">of hematite and magnetite during the thermal-corrosive treatment is produced due to </w:t>
      </w:r>
      <w:proofErr w:type="spellStart"/>
      <w:r w:rsidR="00D16948">
        <w:rPr>
          <w:rFonts w:ascii="Times New Roman" w:hAnsi="Times New Roman"/>
          <w:lang w:val="en-US"/>
        </w:rPr>
        <w:t>wustite</w:t>
      </w:r>
      <w:proofErr w:type="spellEnd"/>
      <w:r w:rsidR="00D16948">
        <w:rPr>
          <w:rFonts w:ascii="Times New Roman" w:hAnsi="Times New Roman"/>
          <w:lang w:val="en-US"/>
        </w:rPr>
        <w:t xml:space="preserve"> (</w:t>
      </w:r>
      <w:proofErr w:type="spellStart"/>
      <w:r w:rsidR="00D16948">
        <w:rPr>
          <w:rFonts w:ascii="Times New Roman" w:hAnsi="Times New Roman"/>
          <w:lang w:val="en-US"/>
        </w:rPr>
        <w:t>FeO</w:t>
      </w:r>
      <w:proofErr w:type="spellEnd"/>
      <w:r w:rsidR="00D16948">
        <w:rPr>
          <w:rFonts w:ascii="Times New Roman" w:hAnsi="Times New Roman"/>
          <w:lang w:val="en-US"/>
        </w:rPr>
        <w:t>) is stable only above 570 ºC</w:t>
      </w:r>
      <w:r w:rsidR="00006C5B">
        <w:rPr>
          <w:rFonts w:ascii="Times New Roman" w:hAnsi="Times New Roman"/>
          <w:lang w:val="en-US"/>
        </w:rPr>
        <w:t>. Previous electrochemical reactions, (2</w:t>
      </w:r>
      <w:r w:rsidR="00416B7F">
        <w:rPr>
          <w:rFonts w:ascii="Times New Roman" w:hAnsi="Times New Roman"/>
          <w:lang w:val="en-US"/>
        </w:rPr>
        <w:t>), (</w:t>
      </w:r>
      <w:r w:rsidR="00006C5B">
        <w:rPr>
          <w:rFonts w:ascii="Times New Roman" w:hAnsi="Times New Roman"/>
          <w:lang w:val="en-US"/>
        </w:rPr>
        <w:t>3),</w:t>
      </w:r>
      <w:r w:rsidR="00416B7F">
        <w:rPr>
          <w:rFonts w:ascii="Times New Roman" w:hAnsi="Times New Roman"/>
          <w:lang w:val="en-US"/>
        </w:rPr>
        <w:t xml:space="preserve"> (8) and (9)</w:t>
      </w:r>
      <w:r w:rsidR="00006C5B">
        <w:rPr>
          <w:rFonts w:ascii="Times New Roman" w:hAnsi="Times New Roman"/>
          <w:lang w:val="en-US"/>
        </w:rPr>
        <w:t xml:space="preserve"> and</w:t>
      </w:r>
      <w:r w:rsidR="00D16948">
        <w:rPr>
          <w:rFonts w:ascii="Times New Roman" w:hAnsi="Times New Roman"/>
          <w:lang w:val="en-US"/>
        </w:rPr>
        <w:t xml:space="preserve"> </w:t>
      </w:r>
      <w:r w:rsidR="00006C5B">
        <w:rPr>
          <w:rFonts w:ascii="Times New Roman" w:hAnsi="Times New Roman"/>
          <w:lang w:val="en-US"/>
        </w:rPr>
        <w:t xml:space="preserve">the </w:t>
      </w:r>
      <w:r w:rsidR="00D16948">
        <w:rPr>
          <w:rFonts w:ascii="Times New Roman" w:hAnsi="Times New Roman"/>
          <w:lang w:val="en-US"/>
        </w:rPr>
        <w:t xml:space="preserve">following </w:t>
      </w:r>
      <w:r w:rsidR="00006C5B">
        <w:rPr>
          <w:rFonts w:ascii="Times New Roman" w:hAnsi="Times New Roman"/>
          <w:lang w:val="en-US"/>
        </w:rPr>
        <w:t>electrochemical reaction (</w:t>
      </w:r>
      <w:r w:rsidR="00416B7F">
        <w:rPr>
          <w:rFonts w:ascii="Times New Roman" w:hAnsi="Times New Roman"/>
          <w:lang w:val="en-US"/>
        </w:rPr>
        <w:t>10</w:t>
      </w:r>
      <w:r w:rsidR="00006C5B">
        <w:rPr>
          <w:rFonts w:ascii="Times New Roman" w:hAnsi="Times New Roman"/>
          <w:lang w:val="en-US"/>
        </w:rPr>
        <w:t>) are produced</w:t>
      </w:r>
      <w:r w:rsidR="00D16948">
        <w:rPr>
          <w:rFonts w:ascii="Times New Roman" w:hAnsi="Times New Roman"/>
          <w:lang w:val="en-US"/>
        </w:rPr>
        <w:t xml:space="preserve"> at 400 ºC [3</w:t>
      </w:r>
      <w:r w:rsidR="00C24DD8">
        <w:rPr>
          <w:rFonts w:ascii="Times New Roman" w:hAnsi="Times New Roman"/>
          <w:lang w:val="en-US"/>
        </w:rPr>
        <w:t>9</w:t>
      </w:r>
      <w:r w:rsidR="00D16948">
        <w:rPr>
          <w:rFonts w:ascii="Times New Roman" w:hAnsi="Times New Roman"/>
          <w:lang w:val="en-US"/>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D16948" w:rsidRPr="00D87D08" w:rsidTr="00D16948">
        <w:tc>
          <w:tcPr>
            <w:tcW w:w="4322" w:type="dxa"/>
          </w:tcPr>
          <w:p w:rsidR="00D16948" w:rsidRPr="00D87D08" w:rsidRDefault="00D16948" w:rsidP="007E2D45">
            <w:pPr>
              <w:rPr>
                <w:rFonts w:ascii="Times New Roman" w:hAnsi="Times New Roman"/>
                <w:lang w:val="en-US"/>
              </w:rPr>
            </w:pPr>
            <w:r w:rsidRPr="002655C0">
              <w:rPr>
                <w:rFonts w:ascii="Frutiger-Light" w:hAnsi="Frutiger-Light"/>
                <w:position w:val="-12"/>
                <w:sz w:val="24"/>
                <w:szCs w:val="24"/>
                <w:lang w:val="en-US" w:eastAsia="es-ES"/>
              </w:rPr>
              <w:object w:dxaOrig="2940" w:dyaOrig="380">
                <v:shape id="_x0000_i1035" type="#_x0000_t75" style="width:146pt;height:19.15pt" o:ole="">
                  <v:imagedata r:id="rId39" o:title=""/>
                </v:shape>
                <o:OLEObject Type="Embed" ProgID="Equation.DSMT4" ShapeID="_x0000_i1035" DrawAspect="Content" ObjectID="_1553329492" r:id="rId40"/>
              </w:object>
            </w:r>
          </w:p>
        </w:tc>
        <w:tc>
          <w:tcPr>
            <w:tcW w:w="4322" w:type="dxa"/>
          </w:tcPr>
          <w:p w:rsidR="00D16948" w:rsidRPr="00D87D08" w:rsidRDefault="00416B7F" w:rsidP="00327BE0">
            <w:pPr>
              <w:jc w:val="right"/>
              <w:rPr>
                <w:rFonts w:ascii="Times New Roman" w:hAnsi="Times New Roman"/>
                <w:b/>
                <w:lang w:val="en-US"/>
              </w:rPr>
            </w:pPr>
            <w:r>
              <w:rPr>
                <w:rFonts w:ascii="Times New Roman" w:hAnsi="Times New Roman"/>
                <w:b/>
                <w:lang w:val="en-US"/>
              </w:rPr>
              <w:t xml:space="preserve">    </w:t>
            </w:r>
            <w:r w:rsidR="00D16948">
              <w:rPr>
                <w:rFonts w:ascii="Times New Roman" w:hAnsi="Times New Roman"/>
                <w:b/>
                <w:lang w:val="en-US"/>
              </w:rPr>
              <w:t>(</w:t>
            </w:r>
            <w:r>
              <w:rPr>
                <w:rFonts w:ascii="Times New Roman" w:hAnsi="Times New Roman"/>
                <w:b/>
                <w:lang w:val="en-US"/>
              </w:rPr>
              <w:t>10</w:t>
            </w:r>
            <w:r w:rsidR="00D16948">
              <w:rPr>
                <w:rFonts w:ascii="Times New Roman" w:hAnsi="Times New Roman"/>
                <w:b/>
                <w:lang w:val="en-US"/>
              </w:rPr>
              <w:t>)</w:t>
            </w:r>
          </w:p>
        </w:tc>
      </w:tr>
    </w:tbl>
    <w:p w:rsidR="00D16948" w:rsidRDefault="00D16948" w:rsidP="00300EF0">
      <w:pPr>
        <w:jc w:val="both"/>
        <w:rPr>
          <w:rFonts w:ascii="Times New Roman" w:hAnsi="Times New Roman"/>
          <w:color w:val="222222"/>
          <w:lang w:val="en-US"/>
        </w:rPr>
      </w:pPr>
    </w:p>
    <w:p w:rsidR="00232EDB" w:rsidRPr="008C450C" w:rsidRDefault="00081A27" w:rsidP="001258EA">
      <w:pPr>
        <w:rPr>
          <w:rFonts w:ascii="Times New Roman" w:hAnsi="Times New Roman"/>
          <w:color w:val="222222"/>
        </w:rPr>
      </w:pPr>
      <w:r>
        <w:rPr>
          <w:rFonts w:ascii="Times New Roman" w:hAnsi="Times New Roman"/>
          <w:noProof/>
          <w:color w:val="222222"/>
          <w:lang w:eastAsia="es-ES"/>
        </w:rPr>
        <w:lastRenderedPageBreak/>
        <w:drawing>
          <wp:inline distT="0" distB="0" distL="0" distR="0" wp14:anchorId="4DEFE648" wp14:editId="07622ACE">
            <wp:extent cx="5590879" cy="3539904"/>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91437" cy="3540257"/>
                    </a:xfrm>
                    <a:prstGeom prst="rect">
                      <a:avLst/>
                    </a:prstGeom>
                    <a:noFill/>
                    <a:ln>
                      <a:noFill/>
                    </a:ln>
                  </pic:spPr>
                </pic:pic>
              </a:graphicData>
            </a:graphic>
          </wp:inline>
        </w:drawing>
      </w:r>
    </w:p>
    <w:p w:rsidR="007158E4" w:rsidRDefault="00E37F1F" w:rsidP="007158E4">
      <w:pPr>
        <w:jc w:val="center"/>
        <w:rPr>
          <w:rFonts w:ascii="Times New Roman" w:hAnsi="Times New Roman"/>
          <w:b/>
          <w:color w:val="222222"/>
          <w:lang w:val="en-US"/>
        </w:rPr>
      </w:pPr>
      <w:r>
        <w:rPr>
          <w:rFonts w:ascii="Times New Roman" w:hAnsi="Times New Roman"/>
          <w:noProof/>
          <w:color w:val="222222"/>
          <w:lang w:eastAsia="es-ES"/>
        </w:rPr>
        <w:drawing>
          <wp:anchor distT="0" distB="0" distL="114300" distR="114300" simplePos="0" relativeHeight="251657216" behindDoc="0" locked="0" layoutInCell="1" allowOverlap="1" wp14:anchorId="5C10E1B9" wp14:editId="0EB05B97">
            <wp:simplePos x="0" y="0"/>
            <wp:positionH relativeFrom="column">
              <wp:posOffset>-357505</wp:posOffset>
            </wp:positionH>
            <wp:positionV relativeFrom="paragraph">
              <wp:posOffset>517525</wp:posOffset>
            </wp:positionV>
            <wp:extent cx="6115685" cy="195262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15685" cy="19526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158E4" w:rsidRPr="00C05B20">
        <w:rPr>
          <w:rFonts w:ascii="Times New Roman" w:hAnsi="Times New Roman"/>
          <w:b/>
          <w:color w:val="222222"/>
          <w:lang w:val="en-US"/>
        </w:rPr>
        <w:t xml:space="preserve">Fig. </w:t>
      </w:r>
      <w:r w:rsidR="007158E4">
        <w:rPr>
          <w:rFonts w:ascii="Times New Roman" w:hAnsi="Times New Roman"/>
          <w:b/>
          <w:color w:val="222222"/>
          <w:lang w:val="en-US"/>
        </w:rPr>
        <w:t>1</w:t>
      </w:r>
      <w:r w:rsidR="005771A7">
        <w:rPr>
          <w:rFonts w:ascii="Times New Roman" w:hAnsi="Times New Roman"/>
          <w:b/>
          <w:color w:val="222222"/>
          <w:lang w:val="en-US"/>
        </w:rPr>
        <w:t>1</w:t>
      </w:r>
      <w:r w:rsidR="007158E4" w:rsidRPr="00C05B20">
        <w:rPr>
          <w:rFonts w:ascii="Times New Roman" w:hAnsi="Times New Roman"/>
          <w:b/>
          <w:color w:val="222222"/>
          <w:lang w:val="en-US"/>
        </w:rPr>
        <w:t>.</w:t>
      </w:r>
      <w:proofErr w:type="gramEnd"/>
      <w:r w:rsidR="007158E4" w:rsidRPr="00C05B20">
        <w:rPr>
          <w:rFonts w:ascii="Times New Roman" w:hAnsi="Times New Roman"/>
          <w:b/>
          <w:color w:val="222222"/>
          <w:lang w:val="en-US"/>
        </w:rPr>
        <w:t xml:space="preserve"> </w:t>
      </w:r>
      <w:r w:rsidR="002839E9">
        <w:rPr>
          <w:rFonts w:ascii="Times New Roman" w:hAnsi="Times New Roman"/>
          <w:b/>
          <w:color w:val="222222"/>
          <w:lang w:val="en-US"/>
        </w:rPr>
        <w:t>Corrosion coupon EDS mapping: (a) Corrosion coupon transversal section SEM</w:t>
      </w:r>
      <w:r w:rsidR="007158E4">
        <w:rPr>
          <w:rFonts w:ascii="Times New Roman" w:hAnsi="Times New Roman"/>
          <w:b/>
          <w:color w:val="222222"/>
          <w:lang w:val="en-US"/>
        </w:rPr>
        <w:t xml:space="preserve"> </w:t>
      </w:r>
      <w:r w:rsidR="002839E9">
        <w:rPr>
          <w:rFonts w:ascii="Times New Roman" w:hAnsi="Times New Roman"/>
          <w:b/>
          <w:color w:val="222222"/>
          <w:lang w:val="en-US"/>
        </w:rPr>
        <w:t xml:space="preserve">detail, (b) Fe distribution </w:t>
      </w:r>
      <w:r w:rsidR="00097FEE">
        <w:rPr>
          <w:rFonts w:ascii="Times New Roman" w:hAnsi="Times New Roman"/>
          <w:b/>
          <w:color w:val="222222"/>
          <w:lang w:val="en-US"/>
        </w:rPr>
        <w:t>profile, (c)</w:t>
      </w:r>
      <w:r w:rsidR="00097FEE" w:rsidRPr="00097FEE">
        <w:rPr>
          <w:rFonts w:ascii="Times New Roman" w:hAnsi="Times New Roman"/>
          <w:b/>
          <w:color w:val="222222"/>
          <w:lang w:val="en-US"/>
        </w:rPr>
        <w:t xml:space="preserve"> </w:t>
      </w:r>
      <w:r w:rsidR="00097FEE">
        <w:rPr>
          <w:rFonts w:ascii="Times New Roman" w:hAnsi="Times New Roman"/>
          <w:b/>
          <w:color w:val="222222"/>
          <w:lang w:val="en-US"/>
        </w:rPr>
        <w:t>O distribution profile,</w:t>
      </w:r>
      <w:r w:rsidR="00A62D55">
        <w:rPr>
          <w:rFonts w:ascii="Times New Roman" w:hAnsi="Times New Roman"/>
          <w:b/>
          <w:color w:val="222222"/>
          <w:lang w:val="en-US"/>
        </w:rPr>
        <w:t xml:space="preserve"> and</w:t>
      </w:r>
      <w:r w:rsidR="00097FEE">
        <w:rPr>
          <w:rFonts w:ascii="Times New Roman" w:hAnsi="Times New Roman"/>
          <w:b/>
          <w:color w:val="222222"/>
          <w:lang w:val="en-US"/>
        </w:rPr>
        <w:t xml:space="preserve"> (d) Mg distribution profile</w:t>
      </w:r>
    </w:p>
    <w:p w:rsidR="007158E4" w:rsidRDefault="007158E4" w:rsidP="007158E4">
      <w:pPr>
        <w:jc w:val="center"/>
        <w:rPr>
          <w:rFonts w:ascii="Times New Roman" w:hAnsi="Times New Roman"/>
          <w:b/>
          <w:color w:val="222222"/>
          <w:lang w:val="en-US"/>
        </w:rPr>
      </w:pPr>
      <w:proofErr w:type="gramStart"/>
      <w:r w:rsidRPr="00C05B20">
        <w:rPr>
          <w:rFonts w:ascii="Times New Roman" w:hAnsi="Times New Roman"/>
          <w:b/>
          <w:color w:val="222222"/>
          <w:lang w:val="en-US"/>
        </w:rPr>
        <w:t xml:space="preserve">Fig. </w:t>
      </w:r>
      <w:r>
        <w:rPr>
          <w:rFonts w:ascii="Times New Roman" w:hAnsi="Times New Roman"/>
          <w:b/>
          <w:color w:val="222222"/>
          <w:lang w:val="en-US"/>
        </w:rPr>
        <w:t>1</w:t>
      </w:r>
      <w:r w:rsidR="005771A7">
        <w:rPr>
          <w:rFonts w:ascii="Times New Roman" w:hAnsi="Times New Roman"/>
          <w:b/>
          <w:color w:val="222222"/>
          <w:lang w:val="en-US"/>
        </w:rPr>
        <w:t>2</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sidR="00097FEE">
        <w:rPr>
          <w:rFonts w:ascii="Times New Roman" w:hAnsi="Times New Roman"/>
          <w:b/>
          <w:color w:val="222222"/>
          <w:lang w:val="en-US"/>
        </w:rPr>
        <w:t xml:space="preserve">Corrosion coupon Raman spectroscopy analysis: (a) Inner oxides layers Raman spectrum, </w:t>
      </w:r>
      <w:r w:rsidR="00A62D55">
        <w:rPr>
          <w:rFonts w:ascii="Times New Roman" w:hAnsi="Times New Roman"/>
          <w:b/>
          <w:color w:val="222222"/>
          <w:lang w:val="en-US"/>
        </w:rPr>
        <w:t xml:space="preserve">and </w:t>
      </w:r>
      <w:r w:rsidR="00097FEE">
        <w:rPr>
          <w:rFonts w:ascii="Times New Roman" w:hAnsi="Times New Roman"/>
          <w:b/>
          <w:color w:val="222222"/>
          <w:lang w:val="en-US"/>
        </w:rPr>
        <w:t>(b)</w:t>
      </w:r>
      <w:r>
        <w:rPr>
          <w:rFonts w:ascii="Times New Roman" w:hAnsi="Times New Roman"/>
          <w:b/>
          <w:color w:val="222222"/>
          <w:lang w:val="en-US"/>
        </w:rPr>
        <w:t xml:space="preserve"> </w:t>
      </w:r>
      <w:r w:rsidR="00097FEE">
        <w:rPr>
          <w:rFonts w:ascii="Times New Roman" w:hAnsi="Times New Roman"/>
          <w:b/>
          <w:color w:val="222222"/>
          <w:lang w:val="en-US"/>
        </w:rPr>
        <w:t>Outer oxides layers Raman spectrum</w:t>
      </w:r>
    </w:p>
    <w:p w:rsidR="007158E4" w:rsidRDefault="007158E4" w:rsidP="001258EA">
      <w:pPr>
        <w:rPr>
          <w:rFonts w:ascii="Times New Roman" w:hAnsi="Times New Roman"/>
          <w:b/>
          <w:color w:val="222222"/>
          <w:lang w:val="en-US"/>
        </w:rPr>
      </w:pPr>
    </w:p>
    <w:p w:rsidR="00A97764" w:rsidRDefault="00CF2F90" w:rsidP="00A97764">
      <w:pPr>
        <w:numPr>
          <w:ilvl w:val="1"/>
          <w:numId w:val="4"/>
        </w:numPr>
        <w:spacing w:line="256" w:lineRule="auto"/>
        <w:rPr>
          <w:rFonts w:ascii="Times New Roman" w:hAnsi="Times New Roman"/>
          <w:b/>
          <w:sz w:val="24"/>
          <w:lang w:val="en-US"/>
        </w:rPr>
      </w:pPr>
      <w:r>
        <w:rPr>
          <w:rFonts w:ascii="Times New Roman" w:hAnsi="Times New Roman"/>
          <w:b/>
          <w:sz w:val="24"/>
          <w:lang w:val="en-US"/>
        </w:rPr>
        <w:t>Stress corrosion cracking and crevice corrosion sensitivity</w:t>
      </w:r>
    </w:p>
    <w:p w:rsidR="00617319" w:rsidRDefault="00CF78AC" w:rsidP="00617319">
      <w:pPr>
        <w:tabs>
          <w:tab w:val="right" w:pos="8026"/>
        </w:tabs>
        <w:spacing w:before="144"/>
        <w:jc w:val="both"/>
        <w:rPr>
          <w:rFonts w:ascii="Times New Roman" w:hAnsi="Times New Roman"/>
          <w:lang w:val="en-US"/>
        </w:rPr>
      </w:pPr>
      <w:r>
        <w:rPr>
          <w:rFonts w:ascii="Times New Roman" w:hAnsi="Times New Roman"/>
          <w:lang w:val="en-US"/>
        </w:rPr>
        <w:t>Oxides layers generated over w</w:t>
      </w:r>
      <w:r w:rsidR="00CF2F90">
        <w:rPr>
          <w:rFonts w:ascii="Times New Roman" w:hAnsi="Times New Roman"/>
          <w:lang w:val="en-US"/>
        </w:rPr>
        <w:t>elded and non-welded U-bend coupons were</w:t>
      </w:r>
      <w:r>
        <w:rPr>
          <w:rFonts w:ascii="Times New Roman" w:hAnsi="Times New Roman"/>
          <w:lang w:val="en-US"/>
        </w:rPr>
        <w:t xml:space="preserve"> removed to carry out a detailed evaluation focused on SCC and crevice corrosion damage</w:t>
      </w:r>
      <w:r w:rsidR="00081A27">
        <w:rPr>
          <w:rFonts w:ascii="Times New Roman" w:hAnsi="Times New Roman"/>
          <w:lang w:val="en-US"/>
        </w:rPr>
        <w:t xml:space="preserve"> (Fig. 1</w:t>
      </w:r>
      <w:r w:rsidR="00A44FF5">
        <w:rPr>
          <w:rFonts w:ascii="Times New Roman" w:hAnsi="Times New Roman"/>
          <w:lang w:val="en-US"/>
        </w:rPr>
        <w:t>3</w:t>
      </w:r>
      <w:r w:rsidR="00081A27">
        <w:rPr>
          <w:rFonts w:ascii="Times New Roman" w:hAnsi="Times New Roman"/>
          <w:lang w:val="en-US"/>
        </w:rPr>
        <w:t>a)</w:t>
      </w:r>
      <w:r>
        <w:rPr>
          <w:rFonts w:ascii="Times New Roman" w:hAnsi="Times New Roman"/>
          <w:lang w:val="en-US"/>
        </w:rPr>
        <w:t>.</w:t>
      </w:r>
      <w:r w:rsidR="009673A0">
        <w:rPr>
          <w:rFonts w:ascii="Times New Roman" w:hAnsi="Times New Roman"/>
          <w:lang w:val="en-US"/>
        </w:rPr>
        <w:t xml:space="preserve"> Then, metallic specimens were evaluated by </w:t>
      </w:r>
      <w:r w:rsidR="009673A0" w:rsidRPr="009673A0">
        <w:rPr>
          <w:rFonts w:ascii="Times New Roman" w:hAnsi="Times New Roman"/>
          <w:lang w:val="en-US"/>
        </w:rPr>
        <w:t>magnifying glass</w:t>
      </w:r>
      <w:r w:rsidR="009673A0">
        <w:rPr>
          <w:rFonts w:ascii="Times New Roman" w:hAnsi="Times New Roman"/>
          <w:lang w:val="en-US"/>
        </w:rPr>
        <w:t xml:space="preserve"> (40x), optical microscopy and SEM. Cracks were not </w:t>
      </w:r>
      <w:r w:rsidR="004B1A9E">
        <w:rPr>
          <w:rFonts w:ascii="Times New Roman" w:hAnsi="Times New Roman"/>
          <w:lang w:val="en-US"/>
        </w:rPr>
        <w:t>identified</w:t>
      </w:r>
      <w:r w:rsidR="009673A0">
        <w:rPr>
          <w:rFonts w:ascii="Times New Roman" w:hAnsi="Times New Roman"/>
          <w:lang w:val="en-US"/>
        </w:rPr>
        <w:t xml:space="preserve"> after </w:t>
      </w:r>
      <w:r w:rsidR="00F90310">
        <w:rPr>
          <w:rFonts w:ascii="Times New Roman" w:hAnsi="Times New Roman"/>
          <w:lang w:val="en-US"/>
        </w:rPr>
        <w:t xml:space="preserve">visual inspection of the </w:t>
      </w:r>
      <w:r w:rsidR="009673A0">
        <w:rPr>
          <w:rFonts w:ascii="Times New Roman" w:hAnsi="Times New Roman"/>
          <w:lang w:val="en-US"/>
        </w:rPr>
        <w:t>SCC coupons</w:t>
      </w:r>
      <w:r w:rsidR="00FA3308">
        <w:rPr>
          <w:rFonts w:ascii="Times New Roman" w:hAnsi="Times New Roman"/>
          <w:lang w:val="en-US"/>
        </w:rPr>
        <w:t xml:space="preserve"> under both molten salts samples, </w:t>
      </w:r>
      <w:r w:rsidR="00FA3308" w:rsidRPr="003F19E2">
        <w:rPr>
          <w:rFonts w:ascii="Times New Roman" w:hAnsi="Times New Roman"/>
          <w:lang w:val="en-US"/>
        </w:rPr>
        <w:t>Solar_salt_1.2%Cl</w:t>
      </w:r>
      <w:r w:rsidR="00FA3308">
        <w:rPr>
          <w:rFonts w:ascii="Times New Roman" w:hAnsi="Times New Roman"/>
          <w:lang w:val="en-US"/>
        </w:rPr>
        <w:t xml:space="preserve"> and </w:t>
      </w:r>
      <w:r w:rsidR="00FA3308" w:rsidRPr="003F19E2">
        <w:rPr>
          <w:rFonts w:ascii="Times New Roman" w:hAnsi="Times New Roman"/>
          <w:lang w:val="en-US"/>
        </w:rPr>
        <w:t>Solar_salt_</w:t>
      </w:r>
      <w:r w:rsidR="00FA3308">
        <w:rPr>
          <w:rFonts w:ascii="Times New Roman" w:hAnsi="Times New Roman"/>
          <w:lang w:val="en-US"/>
        </w:rPr>
        <w:t>3</w:t>
      </w:r>
      <w:r w:rsidR="00FA3308" w:rsidRPr="003F19E2">
        <w:rPr>
          <w:rFonts w:ascii="Times New Roman" w:hAnsi="Times New Roman"/>
          <w:lang w:val="en-US"/>
        </w:rPr>
        <w:t>%Cl</w:t>
      </w:r>
      <w:r w:rsidR="00F90310">
        <w:rPr>
          <w:rFonts w:ascii="Times New Roman" w:hAnsi="Times New Roman"/>
          <w:lang w:val="en-US"/>
        </w:rPr>
        <w:t xml:space="preserve"> (Fig. </w:t>
      </w:r>
      <w:r w:rsidR="00081A27">
        <w:rPr>
          <w:rFonts w:ascii="Times New Roman" w:hAnsi="Times New Roman"/>
          <w:lang w:val="en-US"/>
        </w:rPr>
        <w:t>1</w:t>
      </w:r>
      <w:r w:rsidR="00A44FF5">
        <w:rPr>
          <w:rFonts w:ascii="Times New Roman" w:hAnsi="Times New Roman"/>
          <w:lang w:val="en-US"/>
        </w:rPr>
        <w:t>3</w:t>
      </w:r>
      <w:r w:rsidR="00F90310">
        <w:rPr>
          <w:rFonts w:ascii="Times New Roman" w:hAnsi="Times New Roman"/>
          <w:lang w:val="en-US"/>
        </w:rPr>
        <w:t>b-c)</w:t>
      </w:r>
      <w:r w:rsidR="009673A0">
        <w:rPr>
          <w:rFonts w:ascii="Times New Roman" w:hAnsi="Times New Roman"/>
          <w:lang w:val="en-US"/>
        </w:rPr>
        <w:t xml:space="preserve">. </w:t>
      </w:r>
      <w:r w:rsidR="004B1A9E">
        <w:rPr>
          <w:rFonts w:ascii="Times New Roman" w:hAnsi="Times New Roman"/>
          <w:lang w:val="en-US"/>
        </w:rPr>
        <w:t>Furthermore, U-bend specimen transversal sections were analyzed by optical microscopy not detecting cracks generation</w:t>
      </w:r>
      <w:r w:rsidR="00081A27">
        <w:rPr>
          <w:rFonts w:ascii="Times New Roman" w:hAnsi="Times New Roman"/>
          <w:lang w:val="en-US"/>
        </w:rPr>
        <w:t xml:space="preserve"> and propagation through metal alloy cross section</w:t>
      </w:r>
      <w:r w:rsidR="004B1A9E">
        <w:rPr>
          <w:rFonts w:ascii="Times New Roman" w:hAnsi="Times New Roman"/>
          <w:lang w:val="en-US"/>
        </w:rPr>
        <w:t xml:space="preserve"> for any coupon under evaluation (Fig. </w:t>
      </w:r>
      <w:r w:rsidR="00081A27">
        <w:rPr>
          <w:rFonts w:ascii="Times New Roman" w:hAnsi="Times New Roman"/>
          <w:lang w:val="en-US"/>
        </w:rPr>
        <w:t>1</w:t>
      </w:r>
      <w:r w:rsidR="00A44FF5">
        <w:rPr>
          <w:rFonts w:ascii="Times New Roman" w:hAnsi="Times New Roman"/>
          <w:lang w:val="en-US"/>
        </w:rPr>
        <w:t>3</w:t>
      </w:r>
      <w:r w:rsidR="004B1A9E">
        <w:rPr>
          <w:rFonts w:ascii="Times New Roman" w:hAnsi="Times New Roman"/>
          <w:lang w:val="en-US"/>
        </w:rPr>
        <w:t xml:space="preserve">d). </w:t>
      </w:r>
      <w:r w:rsidR="009673A0" w:rsidRPr="00030ED9">
        <w:rPr>
          <w:rFonts w:ascii="Times New Roman" w:hAnsi="Times New Roman"/>
          <w:lang w:val="en-US"/>
        </w:rPr>
        <w:t>Accordingly, the combination</w:t>
      </w:r>
      <w:r w:rsidR="00A337EC">
        <w:rPr>
          <w:rFonts w:ascii="Times New Roman" w:hAnsi="Times New Roman"/>
          <w:lang w:val="en-US"/>
        </w:rPr>
        <w:t xml:space="preserve"> of</w:t>
      </w:r>
      <w:r w:rsidR="009673A0" w:rsidRPr="00030ED9">
        <w:rPr>
          <w:rFonts w:ascii="Times New Roman" w:hAnsi="Times New Roman"/>
          <w:lang w:val="en-US"/>
        </w:rPr>
        <w:t xml:space="preserve"> </w:t>
      </w:r>
      <w:proofErr w:type="gramStart"/>
      <w:r w:rsidR="009673A0" w:rsidRPr="00030ED9">
        <w:rPr>
          <w:rFonts w:ascii="Times New Roman" w:hAnsi="Times New Roman"/>
          <w:lang w:val="en-US"/>
        </w:rPr>
        <w:t>material,</w:t>
      </w:r>
      <w:proofErr w:type="gramEnd"/>
      <w:r w:rsidR="009673A0" w:rsidRPr="00030ED9">
        <w:rPr>
          <w:rFonts w:ascii="Times New Roman" w:hAnsi="Times New Roman"/>
          <w:lang w:val="en-US"/>
        </w:rPr>
        <w:t xml:space="preserve"> </w:t>
      </w:r>
      <w:r w:rsidR="00A337EC">
        <w:rPr>
          <w:rFonts w:ascii="Times New Roman" w:hAnsi="Times New Roman"/>
          <w:lang w:val="en-US"/>
        </w:rPr>
        <w:t xml:space="preserve">induced </w:t>
      </w:r>
      <w:r w:rsidR="009673A0" w:rsidRPr="00030ED9">
        <w:rPr>
          <w:rFonts w:ascii="Times New Roman" w:hAnsi="Times New Roman"/>
          <w:lang w:val="en-US"/>
        </w:rPr>
        <w:t>residual stresses, corrosive media</w:t>
      </w:r>
      <w:r w:rsidR="00A62D55">
        <w:rPr>
          <w:rFonts w:ascii="Times New Roman" w:hAnsi="Times New Roman"/>
          <w:lang w:val="en-US"/>
        </w:rPr>
        <w:t>,</w:t>
      </w:r>
      <w:r w:rsidR="009673A0" w:rsidRPr="000E3A78">
        <w:rPr>
          <w:rFonts w:ascii="Times New Roman" w:hAnsi="Times New Roman"/>
          <w:lang w:val="en-US"/>
        </w:rPr>
        <w:t xml:space="preserve"> and operation condition </w:t>
      </w:r>
      <w:r w:rsidR="00A337EC">
        <w:rPr>
          <w:rFonts w:ascii="Times New Roman" w:hAnsi="Times New Roman"/>
          <w:lang w:val="en-US"/>
        </w:rPr>
        <w:t xml:space="preserve">evaluated </w:t>
      </w:r>
      <w:r w:rsidR="009673A0" w:rsidRPr="000E3A78">
        <w:rPr>
          <w:rFonts w:ascii="Times New Roman" w:hAnsi="Times New Roman"/>
          <w:lang w:val="en-US"/>
        </w:rPr>
        <w:t>within this test was not aggressive enough to produce catastrophic failure</w:t>
      </w:r>
      <w:r w:rsidR="009673A0" w:rsidRPr="00417646">
        <w:rPr>
          <w:rFonts w:ascii="Times New Roman" w:hAnsi="Times New Roman"/>
          <w:lang w:val="en-US"/>
        </w:rPr>
        <w:t xml:space="preserve">s in the bending area of </w:t>
      </w:r>
      <w:r w:rsidR="00F90310">
        <w:rPr>
          <w:rFonts w:ascii="Times New Roman" w:hAnsi="Times New Roman"/>
          <w:lang w:val="en-US"/>
        </w:rPr>
        <w:t>A516 Gr70 specimens</w:t>
      </w:r>
      <w:r w:rsidR="00A337EC">
        <w:rPr>
          <w:rFonts w:ascii="Times New Roman" w:hAnsi="Times New Roman"/>
          <w:lang w:val="en-US"/>
        </w:rPr>
        <w:t xml:space="preserve">. </w:t>
      </w:r>
      <w:r w:rsidR="00FA3308">
        <w:rPr>
          <w:rFonts w:ascii="Times New Roman" w:hAnsi="Times New Roman"/>
          <w:lang w:val="en-US"/>
        </w:rPr>
        <w:t xml:space="preserve">In addition to SCC damage, </w:t>
      </w:r>
      <w:proofErr w:type="gramStart"/>
      <w:r w:rsidR="00A62D55">
        <w:rPr>
          <w:rFonts w:ascii="Times New Roman" w:hAnsi="Times New Roman"/>
          <w:lang w:val="en-US"/>
        </w:rPr>
        <w:t xml:space="preserve">a </w:t>
      </w:r>
      <w:r w:rsidR="00FA3308">
        <w:rPr>
          <w:rFonts w:ascii="Times New Roman" w:hAnsi="Times New Roman"/>
          <w:lang w:val="en-US"/>
        </w:rPr>
        <w:t>crevice</w:t>
      </w:r>
      <w:proofErr w:type="gramEnd"/>
      <w:r w:rsidR="00FA3308">
        <w:rPr>
          <w:rFonts w:ascii="Times New Roman" w:hAnsi="Times New Roman"/>
          <w:lang w:val="en-US"/>
        </w:rPr>
        <w:t xml:space="preserve"> corrosion sensitivity was studied analyzing overlapped areas generated by the ceramic washers assembled in the U-bend coupons legs</w:t>
      </w:r>
      <w:r w:rsidR="00081A27">
        <w:rPr>
          <w:rFonts w:ascii="Times New Roman" w:hAnsi="Times New Roman"/>
          <w:lang w:val="en-US"/>
        </w:rPr>
        <w:t xml:space="preserve"> (Fig. 1</w:t>
      </w:r>
      <w:r w:rsidR="00A44FF5">
        <w:rPr>
          <w:rFonts w:ascii="Times New Roman" w:hAnsi="Times New Roman"/>
          <w:lang w:val="en-US"/>
        </w:rPr>
        <w:t>4</w:t>
      </w:r>
      <w:r w:rsidR="00081A27">
        <w:rPr>
          <w:rFonts w:ascii="Times New Roman" w:hAnsi="Times New Roman"/>
          <w:lang w:val="en-US"/>
        </w:rPr>
        <w:t>a-b).</w:t>
      </w:r>
      <w:r w:rsidR="00185659">
        <w:rPr>
          <w:rFonts w:ascii="Times New Roman" w:hAnsi="Times New Roman"/>
          <w:lang w:val="en-US"/>
        </w:rPr>
        <w:t xml:space="preserve"> Although detailed evaluation performed by </w:t>
      </w:r>
      <w:r w:rsidR="00185659">
        <w:rPr>
          <w:rFonts w:ascii="Times New Roman" w:hAnsi="Times New Roman"/>
          <w:lang w:val="en-US"/>
        </w:rPr>
        <w:lastRenderedPageBreak/>
        <w:t xml:space="preserve">SEM displayed slight crevice corrosion damage in one of the coupon tested in </w:t>
      </w:r>
      <w:r w:rsidR="00185659" w:rsidRPr="003F19E2">
        <w:rPr>
          <w:rFonts w:ascii="Times New Roman" w:hAnsi="Times New Roman"/>
          <w:lang w:val="en-US"/>
        </w:rPr>
        <w:t>Solar_salt_1.2%Cl</w:t>
      </w:r>
      <w:r w:rsidR="00081A27">
        <w:rPr>
          <w:rFonts w:ascii="Times New Roman" w:hAnsi="Times New Roman"/>
          <w:lang w:val="en-US"/>
        </w:rPr>
        <w:t xml:space="preserve"> (Fig. 1</w:t>
      </w:r>
      <w:r w:rsidR="00A44FF5">
        <w:rPr>
          <w:rFonts w:ascii="Times New Roman" w:hAnsi="Times New Roman"/>
          <w:lang w:val="en-US"/>
        </w:rPr>
        <w:t>4</w:t>
      </w:r>
      <w:r w:rsidR="00081A27">
        <w:rPr>
          <w:rFonts w:ascii="Times New Roman" w:hAnsi="Times New Roman"/>
          <w:lang w:val="en-US"/>
        </w:rPr>
        <w:t xml:space="preserve"> c)</w:t>
      </w:r>
      <w:r w:rsidR="00185659">
        <w:rPr>
          <w:rFonts w:ascii="Times New Roman" w:hAnsi="Times New Roman"/>
          <w:lang w:val="en-US"/>
        </w:rPr>
        <w:t xml:space="preserve">, </w:t>
      </w:r>
      <w:r w:rsidR="00217A28">
        <w:rPr>
          <w:rFonts w:ascii="Times New Roman" w:hAnsi="Times New Roman"/>
          <w:lang w:val="en-US"/>
        </w:rPr>
        <w:t xml:space="preserve">A516 Gr70 crevice corrosion resistance was really high even for </w:t>
      </w:r>
      <w:r w:rsidR="00097FEE">
        <w:rPr>
          <w:rFonts w:ascii="Times New Roman" w:hAnsi="Times New Roman"/>
          <w:lang w:val="en-US"/>
        </w:rPr>
        <w:t xml:space="preserve">highly aggressive </w:t>
      </w:r>
      <w:r w:rsidR="00217A28">
        <w:rPr>
          <w:rFonts w:ascii="Times New Roman" w:hAnsi="Times New Roman"/>
          <w:lang w:val="en-US"/>
        </w:rPr>
        <w:t xml:space="preserve">molten salt samples containing 3% by weight of chloride. </w:t>
      </w:r>
      <w:r w:rsidR="00617319" w:rsidRPr="002A3892">
        <w:rPr>
          <w:rFonts w:ascii="Times New Roman" w:hAnsi="Times New Roman"/>
          <w:lang w:val="en-US"/>
        </w:rPr>
        <w:t>In conclusion, A516 Gr70</w:t>
      </w:r>
      <w:r w:rsidR="00617319">
        <w:rPr>
          <w:rFonts w:ascii="Times New Roman" w:hAnsi="Times New Roman"/>
          <w:lang w:val="en-US"/>
        </w:rPr>
        <w:t xml:space="preserve"> carbon steel is found to be resistant to</w:t>
      </w:r>
      <w:r w:rsidR="00617319" w:rsidRPr="002A3892">
        <w:rPr>
          <w:rFonts w:ascii="Times New Roman" w:hAnsi="Times New Roman"/>
          <w:lang w:val="en-US"/>
        </w:rPr>
        <w:t xml:space="preserve"> SCC and crevice corrosion phenomena </w:t>
      </w:r>
      <w:r w:rsidR="00617319">
        <w:rPr>
          <w:rFonts w:ascii="Times New Roman" w:hAnsi="Times New Roman"/>
          <w:lang w:val="en-US"/>
        </w:rPr>
        <w:t>after exposure to solar salts containing chloride levels up to 3% by weight at 400 ºC.</w:t>
      </w:r>
    </w:p>
    <w:p w:rsidR="00233A5D" w:rsidRDefault="001D1B96" w:rsidP="00617319">
      <w:pPr>
        <w:tabs>
          <w:tab w:val="right" w:pos="8026"/>
        </w:tabs>
        <w:spacing w:before="144"/>
        <w:jc w:val="center"/>
        <w:rPr>
          <w:rFonts w:ascii="Times New Roman" w:hAnsi="Times New Roman"/>
          <w:lang w:val="en-US"/>
        </w:rPr>
      </w:pPr>
      <w:r>
        <w:rPr>
          <w:rFonts w:ascii="Times New Roman" w:hAnsi="Times New Roman"/>
          <w:noProof/>
          <w:lang w:eastAsia="es-ES"/>
        </w:rPr>
        <w:drawing>
          <wp:inline distT="0" distB="0" distL="0" distR="0" wp14:anchorId="1EB65A1E" wp14:editId="54ABF575">
            <wp:extent cx="4715123" cy="3194437"/>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14963" cy="3194329"/>
                    </a:xfrm>
                    <a:prstGeom prst="rect">
                      <a:avLst/>
                    </a:prstGeom>
                    <a:noFill/>
                    <a:ln>
                      <a:noFill/>
                    </a:ln>
                  </pic:spPr>
                </pic:pic>
              </a:graphicData>
            </a:graphic>
          </wp:inline>
        </w:drawing>
      </w:r>
    </w:p>
    <w:p w:rsidR="00233A5D" w:rsidRPr="00233A5D" w:rsidRDefault="00233A5D" w:rsidP="00233A5D">
      <w:pPr>
        <w:jc w:val="center"/>
        <w:rPr>
          <w:rFonts w:ascii="Times New Roman" w:hAnsi="Times New Roman"/>
          <w:lang w:val="en-US"/>
        </w:rPr>
      </w:pPr>
      <w:proofErr w:type="gramStart"/>
      <w:r w:rsidRPr="00C05B20">
        <w:rPr>
          <w:rFonts w:ascii="Times New Roman" w:hAnsi="Times New Roman"/>
          <w:b/>
          <w:color w:val="222222"/>
          <w:lang w:val="en-US"/>
        </w:rPr>
        <w:t xml:space="preserve">Fig. </w:t>
      </w:r>
      <w:r w:rsidR="00081A27">
        <w:rPr>
          <w:rFonts w:ascii="Times New Roman" w:hAnsi="Times New Roman"/>
          <w:b/>
          <w:color w:val="222222"/>
          <w:lang w:val="en-US"/>
        </w:rPr>
        <w:t>1</w:t>
      </w:r>
      <w:r w:rsidR="00A44FF5">
        <w:rPr>
          <w:rFonts w:ascii="Times New Roman" w:hAnsi="Times New Roman"/>
          <w:b/>
          <w:color w:val="222222"/>
          <w:lang w:val="en-US"/>
        </w:rPr>
        <w:t>3</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sidR="004B1A9E">
        <w:rPr>
          <w:rFonts w:ascii="Times New Roman" w:hAnsi="Times New Roman"/>
          <w:b/>
          <w:color w:val="222222"/>
          <w:lang w:val="en-US"/>
        </w:rPr>
        <w:t xml:space="preserve">SCC evaluation: (a) </w:t>
      </w:r>
      <w:r w:rsidR="00B43535">
        <w:rPr>
          <w:rFonts w:ascii="Times New Roman" w:hAnsi="Times New Roman"/>
          <w:b/>
          <w:color w:val="222222"/>
          <w:lang w:val="en-US"/>
        </w:rPr>
        <w:t xml:space="preserve">Welded and non-welded </w:t>
      </w:r>
      <w:r w:rsidR="004B1A9E">
        <w:rPr>
          <w:rFonts w:ascii="Times New Roman" w:hAnsi="Times New Roman"/>
          <w:b/>
          <w:color w:val="222222"/>
          <w:lang w:val="en-US"/>
        </w:rPr>
        <w:t>U-bend coupons after testing</w:t>
      </w:r>
      <w:r w:rsidR="00B43535">
        <w:rPr>
          <w:rFonts w:ascii="Times New Roman" w:hAnsi="Times New Roman"/>
          <w:b/>
          <w:color w:val="222222"/>
          <w:lang w:val="en-US"/>
        </w:rPr>
        <w:t xml:space="preserve">, (b) descaled U-bend coupons after exposure to </w:t>
      </w:r>
      <w:r w:rsidR="00B43535" w:rsidRPr="00B43535">
        <w:rPr>
          <w:rFonts w:ascii="Times New Roman" w:hAnsi="Times New Roman"/>
          <w:b/>
          <w:color w:val="222222"/>
          <w:lang w:val="en-US"/>
        </w:rPr>
        <w:t>Solar_salt_1.2%Cl</w:t>
      </w:r>
      <w:r w:rsidR="00B43535">
        <w:rPr>
          <w:rFonts w:ascii="Times New Roman" w:hAnsi="Times New Roman"/>
          <w:b/>
          <w:color w:val="222222"/>
          <w:lang w:val="en-US"/>
        </w:rPr>
        <w:t xml:space="preserve">, (c) Descaled U-bend coupons after exposure to </w:t>
      </w:r>
      <w:r w:rsidR="00B43535" w:rsidRPr="00B43535">
        <w:rPr>
          <w:rFonts w:ascii="Times New Roman" w:hAnsi="Times New Roman"/>
          <w:b/>
          <w:color w:val="222222"/>
          <w:lang w:val="en-US"/>
        </w:rPr>
        <w:t>Solar_salt_</w:t>
      </w:r>
      <w:r w:rsidR="00B43535">
        <w:rPr>
          <w:rFonts w:ascii="Times New Roman" w:hAnsi="Times New Roman"/>
          <w:b/>
          <w:color w:val="222222"/>
          <w:lang w:val="en-US"/>
        </w:rPr>
        <w:t>3</w:t>
      </w:r>
      <w:r w:rsidR="00B43535" w:rsidRPr="00B43535">
        <w:rPr>
          <w:rFonts w:ascii="Times New Roman" w:hAnsi="Times New Roman"/>
          <w:b/>
          <w:color w:val="222222"/>
          <w:lang w:val="en-US"/>
        </w:rPr>
        <w:t>%Cl</w:t>
      </w:r>
      <w:r w:rsidR="00B43535">
        <w:rPr>
          <w:rFonts w:ascii="Times New Roman" w:hAnsi="Times New Roman"/>
          <w:b/>
          <w:color w:val="222222"/>
          <w:lang w:val="en-US"/>
        </w:rPr>
        <w:t>,</w:t>
      </w:r>
      <w:r w:rsidR="00A62D55">
        <w:rPr>
          <w:rFonts w:ascii="Times New Roman" w:hAnsi="Times New Roman"/>
          <w:b/>
          <w:color w:val="222222"/>
          <w:lang w:val="en-US"/>
        </w:rPr>
        <w:t xml:space="preserve"> and</w:t>
      </w:r>
      <w:r w:rsidR="00B43535">
        <w:rPr>
          <w:rFonts w:ascii="Times New Roman" w:hAnsi="Times New Roman"/>
          <w:b/>
          <w:color w:val="222222"/>
          <w:lang w:val="en-US"/>
        </w:rPr>
        <w:t xml:space="preserve"> (d) U-bend coupon transversal section microscopy</w:t>
      </w:r>
    </w:p>
    <w:p w:rsidR="00F90310" w:rsidRDefault="00F90310" w:rsidP="00F90310">
      <w:pPr>
        <w:tabs>
          <w:tab w:val="left" w:pos="3443"/>
        </w:tabs>
        <w:jc w:val="center"/>
        <w:rPr>
          <w:rFonts w:ascii="Times New Roman" w:hAnsi="Times New Roman"/>
          <w:lang w:val="en-US"/>
        </w:rPr>
      </w:pPr>
      <w:r>
        <w:rPr>
          <w:rFonts w:ascii="Times New Roman" w:hAnsi="Times New Roman"/>
          <w:noProof/>
          <w:lang w:eastAsia="es-ES"/>
        </w:rPr>
        <w:drawing>
          <wp:inline distT="0" distB="0" distL="0" distR="0" wp14:anchorId="63F46B0F" wp14:editId="32BC0B52">
            <wp:extent cx="3940638" cy="3138585"/>
            <wp:effectExtent l="0" t="0" r="317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43359" cy="3140752"/>
                    </a:xfrm>
                    <a:prstGeom prst="rect">
                      <a:avLst/>
                    </a:prstGeom>
                    <a:noFill/>
                    <a:ln>
                      <a:noFill/>
                    </a:ln>
                  </pic:spPr>
                </pic:pic>
              </a:graphicData>
            </a:graphic>
          </wp:inline>
        </w:drawing>
      </w:r>
    </w:p>
    <w:p w:rsidR="00B43535" w:rsidRPr="00233A5D" w:rsidRDefault="00B43535" w:rsidP="00B43535">
      <w:pPr>
        <w:jc w:val="center"/>
        <w:rPr>
          <w:rFonts w:ascii="Times New Roman" w:hAnsi="Times New Roman"/>
          <w:lang w:val="en-US"/>
        </w:rPr>
      </w:pPr>
      <w:proofErr w:type="gramStart"/>
      <w:r w:rsidRPr="00C05B20">
        <w:rPr>
          <w:rFonts w:ascii="Times New Roman" w:hAnsi="Times New Roman"/>
          <w:b/>
          <w:color w:val="222222"/>
          <w:lang w:val="en-US"/>
        </w:rPr>
        <w:t xml:space="preserve">Fig. </w:t>
      </w:r>
      <w:r>
        <w:rPr>
          <w:rFonts w:ascii="Times New Roman" w:hAnsi="Times New Roman"/>
          <w:b/>
          <w:color w:val="222222"/>
          <w:lang w:val="en-US"/>
        </w:rPr>
        <w:t>1</w:t>
      </w:r>
      <w:r w:rsidR="00A44FF5">
        <w:rPr>
          <w:rFonts w:ascii="Times New Roman" w:hAnsi="Times New Roman"/>
          <w:b/>
          <w:color w:val="222222"/>
          <w:lang w:val="en-US"/>
        </w:rPr>
        <w:t>4</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Pr>
          <w:rFonts w:ascii="Times New Roman" w:hAnsi="Times New Roman"/>
          <w:b/>
          <w:color w:val="222222"/>
          <w:lang w:val="en-US"/>
        </w:rPr>
        <w:t xml:space="preserve">Corrosion crevice evaluation: (a) descaled coupons after exposure to </w:t>
      </w:r>
      <w:r w:rsidRPr="00B43535">
        <w:rPr>
          <w:rFonts w:ascii="Times New Roman" w:hAnsi="Times New Roman"/>
          <w:b/>
          <w:color w:val="222222"/>
          <w:lang w:val="en-US"/>
        </w:rPr>
        <w:t>Solar_salt_1.2%Cl</w:t>
      </w:r>
      <w:r>
        <w:rPr>
          <w:rFonts w:ascii="Times New Roman" w:hAnsi="Times New Roman"/>
          <w:b/>
          <w:color w:val="222222"/>
          <w:lang w:val="en-US"/>
        </w:rPr>
        <w:t>, (</w:t>
      </w:r>
      <w:r w:rsidR="00081A27">
        <w:rPr>
          <w:rFonts w:ascii="Times New Roman" w:hAnsi="Times New Roman"/>
          <w:b/>
          <w:color w:val="222222"/>
          <w:lang w:val="en-US"/>
        </w:rPr>
        <w:t>b) d</w:t>
      </w:r>
      <w:r>
        <w:rPr>
          <w:rFonts w:ascii="Times New Roman" w:hAnsi="Times New Roman"/>
          <w:b/>
          <w:color w:val="222222"/>
          <w:lang w:val="en-US"/>
        </w:rPr>
        <w:t xml:space="preserve">escaled coupons after exposure to </w:t>
      </w:r>
      <w:r w:rsidRPr="00B43535">
        <w:rPr>
          <w:rFonts w:ascii="Times New Roman" w:hAnsi="Times New Roman"/>
          <w:b/>
          <w:color w:val="222222"/>
          <w:lang w:val="en-US"/>
        </w:rPr>
        <w:t>Solar_salt_</w:t>
      </w:r>
      <w:r>
        <w:rPr>
          <w:rFonts w:ascii="Times New Roman" w:hAnsi="Times New Roman"/>
          <w:b/>
          <w:color w:val="222222"/>
          <w:lang w:val="en-US"/>
        </w:rPr>
        <w:t>3</w:t>
      </w:r>
      <w:r w:rsidRPr="00B43535">
        <w:rPr>
          <w:rFonts w:ascii="Times New Roman" w:hAnsi="Times New Roman"/>
          <w:b/>
          <w:color w:val="222222"/>
          <w:lang w:val="en-US"/>
        </w:rPr>
        <w:t>%Cl</w:t>
      </w:r>
      <w:r>
        <w:rPr>
          <w:rFonts w:ascii="Times New Roman" w:hAnsi="Times New Roman"/>
          <w:b/>
          <w:color w:val="222222"/>
          <w:lang w:val="en-US"/>
        </w:rPr>
        <w:t xml:space="preserve">, </w:t>
      </w:r>
      <w:r w:rsidR="00A62D55">
        <w:rPr>
          <w:rFonts w:ascii="Times New Roman" w:hAnsi="Times New Roman"/>
          <w:b/>
          <w:color w:val="222222"/>
          <w:lang w:val="en-US"/>
        </w:rPr>
        <w:t xml:space="preserve">and </w:t>
      </w:r>
      <w:r>
        <w:rPr>
          <w:rFonts w:ascii="Times New Roman" w:hAnsi="Times New Roman"/>
          <w:b/>
          <w:color w:val="222222"/>
          <w:lang w:val="en-US"/>
        </w:rPr>
        <w:t>(</w:t>
      </w:r>
      <w:r w:rsidR="00081A27">
        <w:rPr>
          <w:rFonts w:ascii="Times New Roman" w:hAnsi="Times New Roman"/>
          <w:b/>
          <w:color w:val="222222"/>
          <w:lang w:val="en-US"/>
        </w:rPr>
        <w:t>c</w:t>
      </w:r>
      <w:r>
        <w:rPr>
          <w:rFonts w:ascii="Times New Roman" w:hAnsi="Times New Roman"/>
          <w:b/>
          <w:color w:val="222222"/>
          <w:lang w:val="en-US"/>
        </w:rPr>
        <w:t xml:space="preserve">) </w:t>
      </w:r>
      <w:r w:rsidR="00097FEE">
        <w:rPr>
          <w:rFonts w:ascii="Times New Roman" w:hAnsi="Times New Roman"/>
          <w:b/>
          <w:color w:val="222222"/>
          <w:lang w:val="en-US"/>
        </w:rPr>
        <w:t>C</w:t>
      </w:r>
      <w:r>
        <w:rPr>
          <w:rFonts w:ascii="Times New Roman" w:hAnsi="Times New Roman"/>
          <w:b/>
          <w:color w:val="222222"/>
          <w:lang w:val="en-US"/>
        </w:rPr>
        <w:t xml:space="preserve">revice corrosion damage </w:t>
      </w:r>
      <w:r w:rsidR="00097FEE">
        <w:rPr>
          <w:rFonts w:ascii="Times New Roman" w:hAnsi="Times New Roman"/>
          <w:b/>
          <w:color w:val="222222"/>
          <w:lang w:val="en-US"/>
        </w:rPr>
        <w:t xml:space="preserve">detail </w:t>
      </w:r>
      <w:r>
        <w:rPr>
          <w:rFonts w:ascii="Times New Roman" w:hAnsi="Times New Roman"/>
          <w:b/>
          <w:color w:val="222222"/>
          <w:lang w:val="en-US"/>
        </w:rPr>
        <w:t>analyzed by SEM</w:t>
      </w:r>
    </w:p>
    <w:p w:rsidR="008614F2" w:rsidRDefault="008614F2" w:rsidP="008614F2">
      <w:pPr>
        <w:spacing w:line="256" w:lineRule="auto"/>
        <w:ind w:left="720"/>
        <w:rPr>
          <w:rFonts w:ascii="Times New Roman" w:hAnsi="Times New Roman"/>
          <w:b/>
          <w:sz w:val="24"/>
          <w:lang w:val="en-US"/>
        </w:rPr>
      </w:pPr>
    </w:p>
    <w:p w:rsidR="001D5D85" w:rsidRDefault="001D5D85" w:rsidP="001D5D85">
      <w:pPr>
        <w:numPr>
          <w:ilvl w:val="1"/>
          <w:numId w:val="4"/>
        </w:numPr>
        <w:spacing w:line="256" w:lineRule="auto"/>
        <w:rPr>
          <w:rFonts w:ascii="Times New Roman" w:hAnsi="Times New Roman"/>
          <w:b/>
          <w:sz w:val="24"/>
          <w:lang w:val="en-US"/>
        </w:rPr>
      </w:pPr>
      <w:r>
        <w:rPr>
          <w:rFonts w:ascii="Times New Roman" w:hAnsi="Times New Roman"/>
          <w:b/>
          <w:sz w:val="24"/>
          <w:lang w:val="en-US"/>
        </w:rPr>
        <w:lastRenderedPageBreak/>
        <w:t>Corrosion rates calculation</w:t>
      </w:r>
    </w:p>
    <w:p w:rsidR="00953CCC" w:rsidRDefault="00804590" w:rsidP="002B0BF8">
      <w:pPr>
        <w:spacing w:line="256" w:lineRule="auto"/>
        <w:jc w:val="both"/>
        <w:rPr>
          <w:rFonts w:ascii="Times New Roman" w:hAnsi="Times New Roman"/>
          <w:lang w:val="en-US"/>
        </w:rPr>
      </w:pPr>
      <w:r>
        <w:rPr>
          <w:rFonts w:ascii="Times New Roman" w:hAnsi="Times New Roman"/>
          <w:lang w:val="en-US"/>
        </w:rPr>
        <w:t>Corrosion damage indicators</w:t>
      </w:r>
      <w:r w:rsidR="009901C4">
        <w:rPr>
          <w:rFonts w:ascii="Times New Roman" w:hAnsi="Times New Roman"/>
          <w:lang w:val="en-US"/>
        </w:rPr>
        <w:t xml:space="preserve"> such as weight gain (mg/cm</w:t>
      </w:r>
      <w:r w:rsidR="009901C4" w:rsidRPr="009901C4">
        <w:rPr>
          <w:rFonts w:ascii="Times New Roman" w:hAnsi="Times New Roman"/>
          <w:vertAlign w:val="superscript"/>
          <w:lang w:val="en-US"/>
        </w:rPr>
        <w:t>2</w:t>
      </w:r>
      <w:r w:rsidR="009901C4">
        <w:rPr>
          <w:rFonts w:ascii="Times New Roman" w:hAnsi="Times New Roman"/>
          <w:lang w:val="en-US"/>
        </w:rPr>
        <w:t xml:space="preserve">) and corrosion rates (µm/year) were calculated after </w:t>
      </w:r>
      <w:r>
        <w:rPr>
          <w:rFonts w:ascii="Times New Roman" w:hAnsi="Times New Roman"/>
          <w:lang w:val="en-US"/>
        </w:rPr>
        <w:t>thermal-corrosive</w:t>
      </w:r>
      <w:r w:rsidR="009901C4">
        <w:rPr>
          <w:rFonts w:ascii="Times New Roman" w:hAnsi="Times New Roman"/>
          <w:lang w:val="en-US"/>
        </w:rPr>
        <w:t xml:space="preserve"> testing to </w:t>
      </w:r>
      <w:r>
        <w:rPr>
          <w:rFonts w:ascii="Times New Roman" w:hAnsi="Times New Roman"/>
          <w:lang w:val="en-US"/>
        </w:rPr>
        <w:t>obtain quantitative data for the</w:t>
      </w:r>
      <w:r w:rsidR="009901C4">
        <w:rPr>
          <w:rFonts w:ascii="Times New Roman" w:hAnsi="Times New Roman"/>
          <w:lang w:val="en-US"/>
        </w:rPr>
        <w:t xml:space="preserve"> </w:t>
      </w:r>
      <w:r>
        <w:rPr>
          <w:rFonts w:ascii="Times New Roman" w:hAnsi="Times New Roman"/>
          <w:lang w:val="en-US"/>
        </w:rPr>
        <w:t>corrosion attack</w:t>
      </w:r>
      <w:r w:rsidR="009901C4">
        <w:rPr>
          <w:rFonts w:ascii="Times New Roman" w:hAnsi="Times New Roman"/>
          <w:lang w:val="en-US"/>
        </w:rPr>
        <w:t xml:space="preserve"> produced </w:t>
      </w:r>
      <w:r>
        <w:rPr>
          <w:rFonts w:ascii="Times New Roman" w:hAnsi="Times New Roman"/>
          <w:lang w:val="en-US"/>
        </w:rPr>
        <w:t>by both molten salts mixtures under study</w:t>
      </w:r>
      <w:r w:rsidR="00B11674">
        <w:rPr>
          <w:rFonts w:ascii="Times New Roman" w:hAnsi="Times New Roman"/>
          <w:lang w:val="en-US"/>
        </w:rPr>
        <w:t xml:space="preserve"> (Table 4)</w:t>
      </w:r>
      <w:r>
        <w:rPr>
          <w:rFonts w:ascii="Times New Roman" w:hAnsi="Times New Roman"/>
          <w:lang w:val="en-US"/>
        </w:rPr>
        <w:t>. Therefore, two corrosion coupons were weighted before and after testing in the nitrates baths to identify the weight gain produced by the oxides layers generation. Weight gain</w:t>
      </w:r>
      <w:r w:rsidR="00D77A62">
        <w:rPr>
          <w:rFonts w:ascii="Times New Roman" w:hAnsi="Times New Roman"/>
          <w:lang w:val="en-US"/>
        </w:rPr>
        <w:t>s</w:t>
      </w:r>
      <w:r>
        <w:rPr>
          <w:rFonts w:ascii="Times New Roman" w:hAnsi="Times New Roman"/>
          <w:lang w:val="en-US"/>
        </w:rPr>
        <w:t xml:space="preserve"> associated</w:t>
      </w:r>
      <w:r w:rsidR="007744CE">
        <w:rPr>
          <w:rFonts w:ascii="Times New Roman" w:hAnsi="Times New Roman"/>
          <w:lang w:val="en-US"/>
        </w:rPr>
        <w:t xml:space="preserve"> to metallic coupons exposed to </w:t>
      </w:r>
      <w:r w:rsidRPr="003F19E2">
        <w:rPr>
          <w:rFonts w:ascii="Times New Roman" w:hAnsi="Times New Roman"/>
          <w:lang w:val="en-US"/>
        </w:rPr>
        <w:t>Solar_</w:t>
      </w:r>
      <w:r w:rsidR="00D77A62">
        <w:rPr>
          <w:rFonts w:ascii="Times New Roman" w:hAnsi="Times New Roman"/>
          <w:lang w:val="en-US"/>
        </w:rPr>
        <w:t>S</w:t>
      </w:r>
      <w:r w:rsidRPr="003F19E2">
        <w:rPr>
          <w:rFonts w:ascii="Times New Roman" w:hAnsi="Times New Roman"/>
          <w:lang w:val="en-US"/>
        </w:rPr>
        <w:t>alt_1.2%Cl</w:t>
      </w:r>
      <w:r>
        <w:rPr>
          <w:rFonts w:ascii="Times New Roman" w:hAnsi="Times New Roman"/>
          <w:lang w:val="en-US"/>
        </w:rPr>
        <w:t xml:space="preserve"> and Solar_</w:t>
      </w:r>
      <w:r w:rsidR="00D77A62">
        <w:rPr>
          <w:rFonts w:ascii="Times New Roman" w:hAnsi="Times New Roman"/>
          <w:lang w:val="en-US"/>
        </w:rPr>
        <w:t>S</w:t>
      </w:r>
      <w:r>
        <w:rPr>
          <w:rFonts w:ascii="Times New Roman" w:hAnsi="Times New Roman"/>
          <w:lang w:val="en-US"/>
        </w:rPr>
        <w:t>alt_3</w:t>
      </w:r>
      <w:r w:rsidRPr="003F19E2">
        <w:rPr>
          <w:rFonts w:ascii="Times New Roman" w:hAnsi="Times New Roman"/>
          <w:lang w:val="en-US"/>
        </w:rPr>
        <w:t>%Cl</w:t>
      </w:r>
      <w:r>
        <w:rPr>
          <w:rFonts w:ascii="Times New Roman" w:hAnsi="Times New Roman"/>
          <w:lang w:val="en-US"/>
        </w:rPr>
        <w:t xml:space="preserve"> samples w</w:t>
      </w:r>
      <w:r w:rsidR="00D77A62">
        <w:rPr>
          <w:rFonts w:ascii="Times New Roman" w:hAnsi="Times New Roman"/>
          <w:lang w:val="en-US"/>
        </w:rPr>
        <w:t>ere</w:t>
      </w:r>
      <w:r>
        <w:rPr>
          <w:rFonts w:ascii="Times New Roman" w:hAnsi="Times New Roman"/>
          <w:lang w:val="en-US"/>
        </w:rPr>
        <w:t xml:space="preserve"> 11.4 mg/cm</w:t>
      </w:r>
      <w:r w:rsidRPr="00804590">
        <w:rPr>
          <w:rFonts w:ascii="Times New Roman" w:hAnsi="Times New Roman"/>
          <w:vertAlign w:val="superscript"/>
          <w:lang w:val="en-US"/>
        </w:rPr>
        <w:t>2</w:t>
      </w:r>
      <w:r>
        <w:rPr>
          <w:rFonts w:ascii="Times New Roman" w:hAnsi="Times New Roman"/>
          <w:lang w:val="en-US"/>
        </w:rPr>
        <w:t xml:space="preserve"> and 38.5 mg/cm</w:t>
      </w:r>
      <w:r w:rsidRPr="00804590">
        <w:rPr>
          <w:rFonts w:ascii="Times New Roman" w:hAnsi="Times New Roman"/>
          <w:vertAlign w:val="superscript"/>
          <w:lang w:val="en-US"/>
        </w:rPr>
        <w:t>2</w:t>
      </w:r>
      <w:r w:rsidR="00A62D55">
        <w:rPr>
          <w:rFonts w:ascii="Times New Roman" w:hAnsi="Times New Roman"/>
          <w:lang w:val="en-US"/>
        </w:rPr>
        <w:t xml:space="preserve">, </w:t>
      </w:r>
      <w:r>
        <w:rPr>
          <w:rFonts w:ascii="Times New Roman" w:hAnsi="Times New Roman"/>
          <w:lang w:val="en-US"/>
        </w:rPr>
        <w:t xml:space="preserve">respectively. </w:t>
      </w:r>
      <w:r w:rsidR="005E5856">
        <w:rPr>
          <w:rFonts w:ascii="Times New Roman" w:hAnsi="Times New Roman"/>
          <w:lang w:val="en-US"/>
        </w:rPr>
        <w:t xml:space="preserve">These results corroborated the observation carried out in the transversal section micrographs (Fig. </w:t>
      </w:r>
      <w:r w:rsidR="00A44FF5">
        <w:rPr>
          <w:rFonts w:ascii="Times New Roman" w:hAnsi="Times New Roman"/>
          <w:lang w:val="en-US"/>
        </w:rPr>
        <w:t>9</w:t>
      </w:r>
      <w:r w:rsidR="005E5856">
        <w:rPr>
          <w:rFonts w:ascii="Times New Roman" w:hAnsi="Times New Roman"/>
          <w:lang w:val="en-US"/>
        </w:rPr>
        <w:t>) regarding higher corrosion products amount produced over specimens tested in Solar_</w:t>
      </w:r>
      <w:r w:rsidR="00D77A62">
        <w:rPr>
          <w:rFonts w:ascii="Times New Roman" w:hAnsi="Times New Roman"/>
          <w:lang w:val="en-US"/>
        </w:rPr>
        <w:t>S</w:t>
      </w:r>
      <w:r w:rsidR="005E5856">
        <w:rPr>
          <w:rFonts w:ascii="Times New Roman" w:hAnsi="Times New Roman"/>
          <w:lang w:val="en-US"/>
        </w:rPr>
        <w:t>alt_3</w:t>
      </w:r>
      <w:r w:rsidR="005E5856" w:rsidRPr="003F19E2">
        <w:rPr>
          <w:rFonts w:ascii="Times New Roman" w:hAnsi="Times New Roman"/>
          <w:lang w:val="en-US"/>
        </w:rPr>
        <w:t>%Cl</w:t>
      </w:r>
      <w:r w:rsidR="005E5856">
        <w:rPr>
          <w:rFonts w:ascii="Times New Roman" w:hAnsi="Times New Roman"/>
          <w:lang w:val="en-US"/>
        </w:rPr>
        <w:t xml:space="preserve"> sample</w:t>
      </w:r>
      <w:r w:rsidR="00A36BF8">
        <w:rPr>
          <w:rFonts w:ascii="Times New Roman" w:hAnsi="Times New Roman"/>
          <w:lang w:val="en-US"/>
        </w:rPr>
        <w:t xml:space="preserve">. In addition to weight gain, descaled weight loss was analyzed over these two corrosion coupons after removing </w:t>
      </w:r>
      <w:r w:rsidR="00A36BF8" w:rsidRPr="003C5638">
        <w:rPr>
          <w:rFonts w:ascii="Times New Roman" w:hAnsi="Times New Roman"/>
          <w:lang w:val="en-US"/>
        </w:rPr>
        <w:t>oxides layers. Then, corrosion</w:t>
      </w:r>
      <w:r w:rsidR="00A36BF8">
        <w:rPr>
          <w:rFonts w:ascii="Times New Roman" w:hAnsi="Times New Roman"/>
          <w:lang w:val="en-US"/>
        </w:rPr>
        <w:t xml:space="preserve"> rates as µm/year </w:t>
      </w:r>
      <w:r w:rsidR="00BE482D">
        <w:rPr>
          <w:rFonts w:ascii="Times New Roman" w:hAnsi="Times New Roman"/>
          <w:lang w:val="en-US"/>
        </w:rPr>
        <w:t>were calculated by Eq. 1</w:t>
      </w:r>
      <w:r w:rsidR="00A36BF8">
        <w:rPr>
          <w:rFonts w:ascii="Times New Roman" w:hAnsi="Times New Roman"/>
          <w:lang w:val="en-US"/>
        </w:rPr>
        <w:t xml:space="preserve"> </w:t>
      </w:r>
      <w:r w:rsidR="00BE482D">
        <w:rPr>
          <w:rFonts w:ascii="Times New Roman" w:hAnsi="Times New Roman"/>
          <w:lang w:val="en-US"/>
        </w:rPr>
        <w:t xml:space="preserve">to obtain the corrosion allowances for 25 </w:t>
      </w:r>
      <w:proofErr w:type="spellStart"/>
      <w:r w:rsidR="00BE482D">
        <w:rPr>
          <w:rFonts w:ascii="Times New Roman" w:hAnsi="Times New Roman"/>
          <w:lang w:val="en-US"/>
        </w:rPr>
        <w:t>years service</w:t>
      </w:r>
      <w:proofErr w:type="spellEnd"/>
      <w:r w:rsidR="00BE482D">
        <w:rPr>
          <w:rFonts w:ascii="Times New Roman" w:hAnsi="Times New Roman"/>
          <w:lang w:val="en-US"/>
        </w:rPr>
        <w:t xml:space="preserve"> life time</w:t>
      </w:r>
      <w:r w:rsidR="00A36BF8">
        <w:rPr>
          <w:rFonts w:ascii="Times New Roman" w:hAnsi="Times New Roman"/>
          <w:lang w:val="en-US"/>
        </w:rPr>
        <w:t>.</w:t>
      </w:r>
      <w:r w:rsidR="007744CE">
        <w:rPr>
          <w:rFonts w:ascii="Times New Roman" w:hAnsi="Times New Roman"/>
          <w:lang w:val="en-US"/>
        </w:rPr>
        <w:t xml:space="preserve"> </w:t>
      </w:r>
      <w:r w:rsidR="007744CE" w:rsidRPr="00D87D08">
        <w:rPr>
          <w:rFonts w:ascii="Times New Roman" w:hAnsi="Times New Roman"/>
          <w:lang w:val="en-US"/>
        </w:rPr>
        <w:t xml:space="preserve">The guide for corrosion weight loss used in the industry was adapted to A516 Gr70 properties (Table </w:t>
      </w:r>
      <w:r w:rsidR="00B11674">
        <w:rPr>
          <w:rFonts w:ascii="Times New Roman" w:hAnsi="Times New Roman"/>
          <w:lang w:val="en-US"/>
        </w:rPr>
        <w:t>5</w:t>
      </w:r>
      <w:r w:rsidR="007744CE" w:rsidRPr="00D87D08">
        <w:rPr>
          <w:rFonts w:ascii="Times New Roman" w:hAnsi="Times New Roman"/>
          <w:lang w:val="en-US"/>
        </w:rPr>
        <w:t xml:space="preserve">) to evaluate if this carbon steel was adequate </w:t>
      </w:r>
      <w:r w:rsidR="007744CE">
        <w:rPr>
          <w:rFonts w:ascii="Times New Roman" w:hAnsi="Times New Roman"/>
          <w:lang w:val="en-US"/>
        </w:rPr>
        <w:t xml:space="preserve">for long term exposition to molten salts mixtures under evaluation within this </w:t>
      </w:r>
      <w:r w:rsidR="007744CE" w:rsidRPr="005B7185">
        <w:rPr>
          <w:rFonts w:ascii="Times New Roman" w:hAnsi="Times New Roman"/>
          <w:lang w:val="en-US"/>
        </w:rPr>
        <w:t>study</w:t>
      </w:r>
      <w:r w:rsidR="005B7185">
        <w:rPr>
          <w:rFonts w:ascii="Times New Roman" w:hAnsi="Times New Roman"/>
          <w:lang w:val="en-US"/>
        </w:rPr>
        <w:t xml:space="preserve"> [</w:t>
      </w:r>
      <w:r w:rsidR="00C24DD8">
        <w:rPr>
          <w:rFonts w:ascii="Times New Roman" w:hAnsi="Times New Roman"/>
          <w:lang w:val="en-US"/>
        </w:rPr>
        <w:t>40</w:t>
      </w:r>
      <w:r w:rsidR="005B7185">
        <w:rPr>
          <w:rFonts w:ascii="Times New Roman" w:hAnsi="Times New Roman"/>
          <w:lang w:val="en-US"/>
        </w:rPr>
        <w:t>]</w:t>
      </w:r>
      <w:r w:rsidR="007744CE">
        <w:rPr>
          <w:rFonts w:ascii="Times New Roman" w:hAnsi="Times New Roman"/>
          <w:lang w:val="en-US"/>
        </w:rPr>
        <w:t xml:space="preserve">. Corrosion rates measured over </w:t>
      </w:r>
      <w:r w:rsidR="00AC52C5">
        <w:rPr>
          <w:rFonts w:ascii="Times New Roman" w:hAnsi="Times New Roman"/>
          <w:lang w:val="en-US"/>
        </w:rPr>
        <w:t xml:space="preserve">metallic specimens demonstrated again the higher aggressiveness of the molten salts mixture with greater chloride content. While corrosion rate associated to </w:t>
      </w:r>
      <w:r w:rsidR="00AC52C5" w:rsidRPr="003F19E2">
        <w:rPr>
          <w:rFonts w:ascii="Times New Roman" w:hAnsi="Times New Roman"/>
          <w:lang w:val="en-US"/>
        </w:rPr>
        <w:t>Solar_salt_1.2%Cl</w:t>
      </w:r>
      <w:r w:rsidR="00AC52C5">
        <w:rPr>
          <w:rFonts w:ascii="Times New Roman" w:hAnsi="Times New Roman"/>
          <w:lang w:val="en-US"/>
        </w:rPr>
        <w:t xml:space="preserve"> sample was </w:t>
      </w:r>
      <w:proofErr w:type="gramStart"/>
      <w:r w:rsidR="007744CE">
        <w:rPr>
          <w:rFonts w:ascii="Times New Roman" w:hAnsi="Times New Roman"/>
          <w:lang w:val="en-US"/>
        </w:rPr>
        <w:t>210</w:t>
      </w:r>
      <w:r w:rsidR="00AC52C5">
        <w:rPr>
          <w:rFonts w:ascii="Times New Roman" w:hAnsi="Times New Roman"/>
          <w:lang w:val="en-US"/>
        </w:rPr>
        <w:t xml:space="preserve"> </w:t>
      </w:r>
      <w:r w:rsidR="007744CE">
        <w:rPr>
          <w:rFonts w:ascii="Times New Roman" w:hAnsi="Times New Roman"/>
          <w:lang w:val="en-US"/>
        </w:rPr>
        <w:t>µm/year</w:t>
      </w:r>
      <w:r w:rsidR="00AC52C5">
        <w:rPr>
          <w:rFonts w:ascii="Times New Roman" w:hAnsi="Times New Roman"/>
          <w:lang w:val="en-US"/>
        </w:rPr>
        <w:t>,</w:t>
      </w:r>
      <w:proofErr w:type="gramEnd"/>
      <w:r w:rsidR="00AC52C5">
        <w:rPr>
          <w:rFonts w:ascii="Times New Roman" w:hAnsi="Times New Roman"/>
          <w:lang w:val="en-US"/>
        </w:rPr>
        <w:t xml:space="preserve"> the value obtained for </w:t>
      </w:r>
      <w:r w:rsidR="00AC52C5" w:rsidRPr="003F19E2">
        <w:rPr>
          <w:rFonts w:ascii="Times New Roman" w:hAnsi="Times New Roman"/>
          <w:lang w:val="en-US"/>
        </w:rPr>
        <w:t>Solar_salt_</w:t>
      </w:r>
      <w:r w:rsidR="00AC52C5">
        <w:rPr>
          <w:rFonts w:ascii="Times New Roman" w:hAnsi="Times New Roman"/>
          <w:lang w:val="en-US"/>
        </w:rPr>
        <w:t>3</w:t>
      </w:r>
      <w:r w:rsidR="00AC52C5" w:rsidRPr="003F19E2">
        <w:rPr>
          <w:rFonts w:ascii="Times New Roman" w:hAnsi="Times New Roman"/>
          <w:lang w:val="en-US"/>
        </w:rPr>
        <w:t>%Cl</w:t>
      </w:r>
      <w:r w:rsidR="00AC52C5">
        <w:rPr>
          <w:rFonts w:ascii="Times New Roman" w:hAnsi="Times New Roman"/>
          <w:lang w:val="en-US"/>
        </w:rPr>
        <w:t xml:space="preserve"> sample was 535 µm/year. </w:t>
      </w:r>
      <w:r w:rsidR="00953CCC">
        <w:rPr>
          <w:rFonts w:ascii="Times New Roman" w:hAnsi="Times New Roman"/>
          <w:lang w:val="en-US"/>
        </w:rPr>
        <w:t>These results evidenced a really poor corrosion performance of A516 Gr70 carbon steel for both nitrate samples</w:t>
      </w:r>
      <w:r w:rsidR="00D77A62">
        <w:rPr>
          <w:rFonts w:ascii="Times New Roman" w:hAnsi="Times New Roman"/>
          <w:lang w:val="en-US"/>
        </w:rPr>
        <w:t xml:space="preserve"> obtaining 5.25 mm and 13.38 mm </w:t>
      </w:r>
      <w:r w:rsidR="00953CCC">
        <w:rPr>
          <w:rFonts w:ascii="Times New Roman" w:hAnsi="Times New Roman"/>
          <w:lang w:val="en-US"/>
        </w:rPr>
        <w:t xml:space="preserve">corrosion allowances </w:t>
      </w:r>
      <w:r w:rsidR="002B0BF8">
        <w:rPr>
          <w:rFonts w:ascii="Times New Roman" w:hAnsi="Times New Roman"/>
          <w:lang w:val="en-US"/>
        </w:rPr>
        <w:t xml:space="preserve">for </w:t>
      </w:r>
      <w:r w:rsidR="002B0BF8" w:rsidRPr="003F19E2">
        <w:rPr>
          <w:rFonts w:ascii="Times New Roman" w:hAnsi="Times New Roman"/>
          <w:lang w:val="en-US"/>
        </w:rPr>
        <w:t>Solar_salt_1.2%Cl</w:t>
      </w:r>
      <w:r w:rsidR="002B0BF8">
        <w:rPr>
          <w:rFonts w:ascii="Times New Roman" w:hAnsi="Times New Roman"/>
          <w:lang w:val="en-US"/>
        </w:rPr>
        <w:t xml:space="preserve"> and Solar_salt_3</w:t>
      </w:r>
      <w:r w:rsidR="002B0BF8" w:rsidRPr="003F19E2">
        <w:rPr>
          <w:rFonts w:ascii="Times New Roman" w:hAnsi="Times New Roman"/>
          <w:lang w:val="en-US"/>
        </w:rPr>
        <w:t>%Cl</w:t>
      </w:r>
      <w:r w:rsidR="002B0BF8">
        <w:rPr>
          <w:rFonts w:ascii="Times New Roman" w:hAnsi="Times New Roman"/>
          <w:lang w:val="en-US"/>
        </w:rPr>
        <w:t xml:space="preserve"> samples</w:t>
      </w:r>
      <w:r w:rsidR="00A62D55">
        <w:rPr>
          <w:rFonts w:ascii="Times New Roman" w:hAnsi="Times New Roman"/>
          <w:lang w:val="en-US"/>
        </w:rPr>
        <w:t>,</w:t>
      </w:r>
      <w:r w:rsidR="002B0BF8">
        <w:rPr>
          <w:rFonts w:ascii="Times New Roman" w:hAnsi="Times New Roman"/>
          <w:lang w:val="en-US"/>
        </w:rPr>
        <w:t xml:space="preserve"> respectively. </w:t>
      </w:r>
      <w:r w:rsidR="003C5638" w:rsidRPr="003C5638">
        <w:rPr>
          <w:rFonts w:ascii="Times New Roman" w:hAnsi="Times New Roman"/>
          <w:lang w:val="en-US"/>
        </w:rPr>
        <w:t xml:space="preserve">These results </w:t>
      </w:r>
      <w:r w:rsidR="003C5638">
        <w:rPr>
          <w:rFonts w:ascii="Times New Roman" w:hAnsi="Times New Roman"/>
          <w:lang w:val="en-US"/>
        </w:rPr>
        <w:t>represent a dramatic corrosion rate increasing regarding corrosion damage measured over metallic specimens exposed to TES-PS10 pilot plant nitrates salts</w:t>
      </w:r>
      <w:r w:rsidR="00E54CB4">
        <w:rPr>
          <w:rFonts w:ascii="Times New Roman" w:hAnsi="Times New Roman"/>
          <w:lang w:val="en-US"/>
        </w:rPr>
        <w:t xml:space="preserve"> during 1680 hours </w:t>
      </w:r>
      <w:r w:rsidR="003C5638">
        <w:rPr>
          <w:rFonts w:ascii="Times New Roman" w:hAnsi="Times New Roman"/>
          <w:lang w:val="en-US"/>
        </w:rPr>
        <w:t>(9.4x and 23.9x</w:t>
      </w:r>
      <w:r w:rsidR="00E54CB4">
        <w:rPr>
          <w:rFonts w:ascii="Times New Roman" w:hAnsi="Times New Roman"/>
          <w:lang w:val="en-US"/>
        </w:rPr>
        <w:t xml:space="preserve"> for </w:t>
      </w:r>
      <w:r w:rsidR="00E54CB4" w:rsidRPr="003F19E2">
        <w:rPr>
          <w:rFonts w:ascii="Times New Roman" w:hAnsi="Times New Roman"/>
          <w:lang w:val="en-US"/>
        </w:rPr>
        <w:t>Solar_salt_1.2%Cl</w:t>
      </w:r>
      <w:r w:rsidR="00E54CB4">
        <w:rPr>
          <w:rFonts w:ascii="Times New Roman" w:hAnsi="Times New Roman"/>
          <w:lang w:val="en-US"/>
        </w:rPr>
        <w:t xml:space="preserve"> and </w:t>
      </w:r>
      <w:r w:rsidR="00E54CB4" w:rsidRPr="003F19E2">
        <w:rPr>
          <w:rFonts w:ascii="Times New Roman" w:hAnsi="Times New Roman"/>
          <w:lang w:val="en-US"/>
        </w:rPr>
        <w:t>Solar_salt_</w:t>
      </w:r>
      <w:r w:rsidR="00E54CB4">
        <w:rPr>
          <w:rFonts w:ascii="Times New Roman" w:hAnsi="Times New Roman"/>
          <w:lang w:val="en-US"/>
        </w:rPr>
        <w:t>3</w:t>
      </w:r>
      <w:r w:rsidR="00E54CB4" w:rsidRPr="003F19E2">
        <w:rPr>
          <w:rFonts w:ascii="Times New Roman" w:hAnsi="Times New Roman"/>
          <w:lang w:val="en-US"/>
        </w:rPr>
        <w:t>%Cl</w:t>
      </w:r>
      <w:r w:rsidR="00A62D55">
        <w:rPr>
          <w:rFonts w:ascii="Times New Roman" w:hAnsi="Times New Roman"/>
          <w:lang w:val="en-US"/>
        </w:rPr>
        <w:t>,</w:t>
      </w:r>
      <w:r w:rsidR="00E54CB4">
        <w:rPr>
          <w:rFonts w:ascii="Times New Roman" w:hAnsi="Times New Roman"/>
          <w:lang w:val="en-US"/>
        </w:rPr>
        <w:t xml:space="preserve"> respectively) [2</w:t>
      </w:r>
      <w:r w:rsidR="00C24DD8">
        <w:rPr>
          <w:rFonts w:ascii="Times New Roman" w:hAnsi="Times New Roman"/>
          <w:lang w:val="en-US"/>
        </w:rPr>
        <w:t>9</w:t>
      </w:r>
      <w:r w:rsidR="00E54CB4">
        <w:rPr>
          <w:rFonts w:ascii="Times New Roman" w:hAnsi="Times New Roman"/>
          <w:lang w:val="en-US"/>
        </w:rPr>
        <w:t>]</w:t>
      </w:r>
      <w:r w:rsidR="003C5638">
        <w:rPr>
          <w:rFonts w:ascii="Times New Roman" w:hAnsi="Times New Roman"/>
          <w:lang w:val="en-US"/>
        </w:rPr>
        <w:t xml:space="preserve">. </w:t>
      </w:r>
      <w:r w:rsidR="002B0BF8">
        <w:rPr>
          <w:rFonts w:ascii="Times New Roman" w:hAnsi="Times New Roman"/>
          <w:lang w:val="en-US"/>
        </w:rPr>
        <w:t xml:space="preserve">Finally, following the </w:t>
      </w:r>
      <w:r w:rsidR="002B0BF8" w:rsidRPr="00D87D08">
        <w:rPr>
          <w:rFonts w:ascii="Times New Roman" w:hAnsi="Times New Roman"/>
          <w:lang w:val="en-US"/>
        </w:rPr>
        <w:t>guide for corrosion weight loss used in the industry</w:t>
      </w:r>
      <w:r w:rsidR="002B0BF8">
        <w:rPr>
          <w:rFonts w:ascii="Times New Roman" w:hAnsi="Times New Roman"/>
          <w:lang w:val="en-US"/>
        </w:rPr>
        <w:t xml:space="preserve">, the use of A516 Gr70 carbon steel under </w:t>
      </w:r>
      <w:r w:rsidR="00E54CB4">
        <w:rPr>
          <w:rFonts w:ascii="Times New Roman" w:hAnsi="Times New Roman"/>
          <w:lang w:val="en-US"/>
        </w:rPr>
        <w:t xml:space="preserve">high chloride content solar salts </w:t>
      </w:r>
      <w:r w:rsidR="002B0BF8">
        <w:rPr>
          <w:rFonts w:ascii="Times New Roman" w:hAnsi="Times New Roman"/>
          <w:lang w:val="en-US"/>
        </w:rPr>
        <w:t xml:space="preserve">was not recommended </w:t>
      </w:r>
      <w:r w:rsidR="00953CCC">
        <w:rPr>
          <w:rFonts w:ascii="Times New Roman" w:hAnsi="Times New Roman"/>
          <w:lang w:val="en-US"/>
        </w:rPr>
        <w:t xml:space="preserve">for service </w:t>
      </w:r>
      <w:r w:rsidR="00A62D55">
        <w:rPr>
          <w:rFonts w:ascii="Times New Roman" w:hAnsi="Times New Roman"/>
          <w:lang w:val="en-US"/>
        </w:rPr>
        <w:t>longer</w:t>
      </w:r>
      <w:r w:rsidR="00953CCC">
        <w:rPr>
          <w:rFonts w:ascii="Times New Roman" w:hAnsi="Times New Roman"/>
          <w:lang w:val="en-US"/>
        </w:rPr>
        <w:t xml:space="preserve"> than a month.</w:t>
      </w:r>
    </w:p>
    <w:p w:rsidR="00E54CB4" w:rsidRDefault="00E54CB4" w:rsidP="002B0BF8">
      <w:pPr>
        <w:spacing w:line="256" w:lineRule="auto"/>
        <w:jc w:val="both"/>
        <w:rPr>
          <w:rFonts w:ascii="Times New Roman" w:hAnsi="Times New Roman"/>
          <w:b/>
          <w:color w:val="222222"/>
          <w:lang w:val="en-US"/>
        </w:rPr>
      </w:pPr>
    </w:p>
    <w:p w:rsidR="00C33051" w:rsidRPr="00D9541A" w:rsidRDefault="00C33051" w:rsidP="00006C5B">
      <w:pPr>
        <w:jc w:val="center"/>
        <w:rPr>
          <w:rFonts w:ascii="Times New Roman" w:eastAsia="Times New Roman" w:hAnsi="Times New Roman"/>
          <w:color w:val="222222"/>
          <w:szCs w:val="20"/>
          <w:lang w:val="en-US" w:eastAsia="es-ES"/>
        </w:rPr>
      </w:pPr>
      <w:proofErr w:type="gramStart"/>
      <w:r w:rsidRPr="00D9541A">
        <w:rPr>
          <w:rFonts w:ascii="Times New Roman" w:hAnsi="Times New Roman"/>
          <w:b/>
          <w:color w:val="222222"/>
          <w:lang w:val="en-US"/>
        </w:rPr>
        <w:t xml:space="preserve">Table </w:t>
      </w:r>
      <w:r w:rsidR="00B11674">
        <w:rPr>
          <w:rFonts w:ascii="Times New Roman" w:hAnsi="Times New Roman"/>
          <w:b/>
          <w:color w:val="222222"/>
          <w:lang w:val="en-US"/>
        </w:rPr>
        <w:t>4</w:t>
      </w:r>
      <w:r w:rsidRPr="00D9541A">
        <w:rPr>
          <w:rFonts w:ascii="Times New Roman" w:hAnsi="Times New Roman"/>
          <w:b/>
          <w:color w:val="222222"/>
          <w:lang w:val="en-US"/>
        </w:rPr>
        <w:t>.</w:t>
      </w:r>
      <w:proofErr w:type="gramEnd"/>
      <w:r w:rsidRPr="00D9541A">
        <w:rPr>
          <w:rFonts w:ascii="Times New Roman" w:hAnsi="Times New Roman"/>
          <w:b/>
          <w:color w:val="222222"/>
          <w:lang w:val="en-US"/>
        </w:rPr>
        <w:t xml:space="preserve"> </w:t>
      </w:r>
      <w:proofErr w:type="gramStart"/>
      <w:r w:rsidR="005B7185">
        <w:rPr>
          <w:rFonts w:ascii="Times New Roman" w:hAnsi="Times New Roman"/>
          <w:b/>
          <w:color w:val="222222"/>
          <w:lang w:val="en-US"/>
        </w:rPr>
        <w:t>Corrosion damage quantitative indicators.</w:t>
      </w:r>
      <w:proofErr w:type="gramEnd"/>
      <w:r w:rsidR="005B7185">
        <w:rPr>
          <w:rFonts w:ascii="Times New Roman" w:hAnsi="Times New Roman"/>
          <w:b/>
          <w:color w:val="222222"/>
          <w:lang w:val="en-US"/>
        </w:rPr>
        <w:t xml:space="preserve"> Weight gain and corrosion rates</w:t>
      </w:r>
    </w:p>
    <w:tbl>
      <w:tblPr>
        <w:tblStyle w:val="Tablaconcuadrcula"/>
        <w:tblW w:w="8945" w:type="dxa"/>
        <w:jc w:val="center"/>
        <w:tblLook w:val="04A0" w:firstRow="1" w:lastRow="0" w:firstColumn="1" w:lastColumn="0" w:noHBand="0" w:noVBand="1"/>
      </w:tblPr>
      <w:tblGrid>
        <w:gridCol w:w="2001"/>
        <w:gridCol w:w="2184"/>
        <w:gridCol w:w="2330"/>
        <w:gridCol w:w="2430"/>
      </w:tblGrid>
      <w:tr w:rsidR="00C33051" w:rsidRPr="005B7185" w:rsidTr="00C33051">
        <w:trPr>
          <w:jc w:val="center"/>
        </w:trPr>
        <w:tc>
          <w:tcPr>
            <w:tcW w:w="2001"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Molten salt sample</w:t>
            </w:r>
          </w:p>
        </w:tc>
        <w:tc>
          <w:tcPr>
            <w:tcW w:w="2184"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Chloride content (%)</w:t>
            </w:r>
          </w:p>
        </w:tc>
        <w:tc>
          <w:tcPr>
            <w:tcW w:w="23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Weight gain (mg/cm</w:t>
            </w:r>
            <w:r w:rsidRPr="00C33051">
              <w:rPr>
                <w:rFonts w:ascii="Times New Roman" w:hAnsi="Times New Roman"/>
                <w:vertAlign w:val="superscript"/>
                <w:lang w:val="en-US"/>
              </w:rPr>
              <w:t>2</w:t>
            </w:r>
            <w:r>
              <w:rPr>
                <w:rFonts w:ascii="Times New Roman" w:hAnsi="Times New Roman"/>
                <w:lang w:val="en-US"/>
              </w:rPr>
              <w:t>)</w:t>
            </w:r>
          </w:p>
        </w:tc>
        <w:tc>
          <w:tcPr>
            <w:tcW w:w="24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Corrosion rate (µm/year)</w:t>
            </w:r>
          </w:p>
        </w:tc>
      </w:tr>
      <w:tr w:rsidR="00C33051" w:rsidRPr="0033329C" w:rsidTr="00C33051">
        <w:trPr>
          <w:jc w:val="center"/>
        </w:trPr>
        <w:tc>
          <w:tcPr>
            <w:tcW w:w="2001" w:type="dxa"/>
          </w:tcPr>
          <w:p w:rsidR="00C33051" w:rsidRDefault="00C33051" w:rsidP="00C33051">
            <w:pPr>
              <w:spacing w:line="256" w:lineRule="auto"/>
              <w:jc w:val="center"/>
              <w:rPr>
                <w:rFonts w:ascii="Times New Roman" w:hAnsi="Times New Roman"/>
                <w:lang w:val="en-US"/>
              </w:rPr>
            </w:pPr>
            <w:r w:rsidRPr="003F19E2">
              <w:rPr>
                <w:rFonts w:ascii="Times New Roman" w:hAnsi="Times New Roman"/>
                <w:lang w:val="en-US"/>
              </w:rPr>
              <w:t>Solar_salt_1.2%Cl</w:t>
            </w:r>
          </w:p>
        </w:tc>
        <w:tc>
          <w:tcPr>
            <w:tcW w:w="2184"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1</w:t>
            </w:r>
            <w:r w:rsidR="0033329C">
              <w:rPr>
                <w:rFonts w:ascii="Times New Roman" w:hAnsi="Times New Roman"/>
                <w:lang w:val="en-US"/>
              </w:rPr>
              <w:t>.</w:t>
            </w:r>
            <w:r>
              <w:rPr>
                <w:rFonts w:ascii="Times New Roman" w:hAnsi="Times New Roman"/>
                <w:lang w:val="en-US"/>
              </w:rPr>
              <w:t>2</w:t>
            </w:r>
          </w:p>
        </w:tc>
        <w:tc>
          <w:tcPr>
            <w:tcW w:w="23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11.4  ± 0.2</w:t>
            </w:r>
          </w:p>
        </w:tc>
        <w:tc>
          <w:tcPr>
            <w:tcW w:w="24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210 ±7</w:t>
            </w:r>
          </w:p>
        </w:tc>
      </w:tr>
      <w:tr w:rsidR="00C33051" w:rsidRPr="0033329C" w:rsidTr="00C33051">
        <w:trPr>
          <w:jc w:val="center"/>
        </w:trPr>
        <w:tc>
          <w:tcPr>
            <w:tcW w:w="2001" w:type="dxa"/>
          </w:tcPr>
          <w:p w:rsidR="00C33051" w:rsidRDefault="00C33051" w:rsidP="00C33051">
            <w:pPr>
              <w:spacing w:line="256" w:lineRule="auto"/>
              <w:jc w:val="center"/>
              <w:rPr>
                <w:rFonts w:ascii="Times New Roman" w:hAnsi="Times New Roman"/>
                <w:lang w:val="en-US"/>
              </w:rPr>
            </w:pPr>
            <w:r w:rsidRPr="003F19E2">
              <w:rPr>
                <w:rFonts w:ascii="Times New Roman" w:hAnsi="Times New Roman"/>
                <w:lang w:val="en-US"/>
              </w:rPr>
              <w:t>Solar_salt_</w:t>
            </w:r>
            <w:r>
              <w:rPr>
                <w:rFonts w:ascii="Times New Roman" w:hAnsi="Times New Roman"/>
                <w:lang w:val="en-US"/>
              </w:rPr>
              <w:t>3</w:t>
            </w:r>
            <w:r w:rsidRPr="003F19E2">
              <w:rPr>
                <w:rFonts w:ascii="Times New Roman" w:hAnsi="Times New Roman"/>
                <w:lang w:val="en-US"/>
              </w:rPr>
              <w:t>%Cl</w:t>
            </w:r>
          </w:p>
        </w:tc>
        <w:tc>
          <w:tcPr>
            <w:tcW w:w="2184"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3</w:t>
            </w:r>
          </w:p>
        </w:tc>
        <w:tc>
          <w:tcPr>
            <w:tcW w:w="23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38.5 ±11.4</w:t>
            </w:r>
          </w:p>
        </w:tc>
        <w:tc>
          <w:tcPr>
            <w:tcW w:w="2430" w:type="dxa"/>
          </w:tcPr>
          <w:p w:rsidR="00C33051" w:rsidRDefault="00C33051" w:rsidP="00C33051">
            <w:pPr>
              <w:spacing w:line="256" w:lineRule="auto"/>
              <w:jc w:val="center"/>
              <w:rPr>
                <w:rFonts w:ascii="Times New Roman" w:hAnsi="Times New Roman"/>
                <w:lang w:val="en-US"/>
              </w:rPr>
            </w:pPr>
            <w:r>
              <w:rPr>
                <w:rFonts w:ascii="Times New Roman" w:hAnsi="Times New Roman"/>
                <w:lang w:val="en-US"/>
              </w:rPr>
              <w:t>535 ± 26</w:t>
            </w:r>
          </w:p>
        </w:tc>
      </w:tr>
    </w:tbl>
    <w:p w:rsidR="00D9541A" w:rsidRPr="00C33051" w:rsidRDefault="00D9541A" w:rsidP="00D9541A">
      <w:pPr>
        <w:spacing w:line="256" w:lineRule="auto"/>
        <w:rPr>
          <w:rFonts w:ascii="Times New Roman" w:hAnsi="Times New Roman"/>
          <w:lang w:val="en-US"/>
        </w:rPr>
      </w:pPr>
    </w:p>
    <w:p w:rsidR="00D9541A" w:rsidRPr="00D9541A" w:rsidRDefault="00D9541A" w:rsidP="00006C5B">
      <w:pPr>
        <w:jc w:val="center"/>
        <w:rPr>
          <w:rFonts w:ascii="Times New Roman" w:eastAsia="Times New Roman" w:hAnsi="Times New Roman"/>
          <w:color w:val="222222"/>
          <w:szCs w:val="20"/>
          <w:lang w:val="en-US" w:eastAsia="es-ES"/>
        </w:rPr>
      </w:pPr>
      <w:proofErr w:type="gramStart"/>
      <w:r w:rsidRPr="00D9541A">
        <w:rPr>
          <w:rFonts w:ascii="Times New Roman" w:hAnsi="Times New Roman"/>
          <w:b/>
          <w:color w:val="222222"/>
          <w:lang w:val="en-US"/>
        </w:rPr>
        <w:t xml:space="preserve">Table </w:t>
      </w:r>
      <w:r w:rsidR="00B11674">
        <w:rPr>
          <w:rFonts w:ascii="Times New Roman" w:hAnsi="Times New Roman"/>
          <w:b/>
          <w:color w:val="222222"/>
          <w:lang w:val="en-US"/>
        </w:rPr>
        <w:t>5</w:t>
      </w:r>
      <w:r w:rsidRPr="00D9541A">
        <w:rPr>
          <w:rFonts w:ascii="Times New Roman" w:hAnsi="Times New Roman"/>
          <w:b/>
          <w:color w:val="222222"/>
          <w:lang w:val="en-US"/>
        </w:rPr>
        <w:t>.</w:t>
      </w:r>
      <w:proofErr w:type="gramEnd"/>
      <w:r w:rsidRPr="00D9541A">
        <w:rPr>
          <w:rFonts w:ascii="Times New Roman" w:hAnsi="Times New Roman"/>
          <w:b/>
          <w:color w:val="222222"/>
          <w:lang w:val="en-US"/>
        </w:rPr>
        <w:t xml:space="preserve"> Guide for corrosion rates used in the industry adapted to A516 Gr70</w:t>
      </w:r>
      <w:r w:rsidR="005B7185">
        <w:rPr>
          <w:rFonts w:ascii="Times New Roman" w:hAnsi="Times New Roman"/>
          <w:b/>
          <w:color w:val="222222"/>
          <w:lang w:val="en-US"/>
        </w:rPr>
        <w:t xml:space="preserve"> [</w:t>
      </w:r>
      <w:r w:rsidR="00C24DD8">
        <w:rPr>
          <w:rFonts w:ascii="Times New Roman" w:hAnsi="Times New Roman"/>
          <w:b/>
          <w:color w:val="222222"/>
          <w:lang w:val="en-US"/>
        </w:rPr>
        <w:t>40</w:t>
      </w:r>
      <w:r w:rsidR="005B7185">
        <w:rPr>
          <w:rFonts w:ascii="Times New Roman" w:hAnsi="Times New Roman"/>
          <w:b/>
          <w:color w:val="222222"/>
          <w:lang w:val="en-US"/>
        </w:rPr>
        <w:t>]</w:t>
      </w:r>
    </w:p>
    <w:tbl>
      <w:tblPr>
        <w:tblStyle w:val="Sombreadoclaro2"/>
        <w:tblW w:w="5000" w:type="pct"/>
        <w:jc w:val="center"/>
        <w:tblBorders>
          <w:left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18"/>
        <w:gridCol w:w="6202"/>
      </w:tblGrid>
      <w:tr w:rsidR="00D9541A" w:rsidRPr="002A3892" w:rsidTr="00D9541A">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1444" w:type="pct"/>
            <w:tcBorders>
              <w:top w:val="none" w:sz="0" w:space="0" w:color="auto"/>
              <w:left w:val="none" w:sz="0" w:space="0" w:color="auto"/>
              <w:bottom w:val="none" w:sz="0" w:space="0" w:color="auto"/>
              <w:right w:val="none" w:sz="0" w:space="0" w:color="auto"/>
            </w:tcBorders>
            <w:shd w:val="clear" w:color="auto" w:fill="auto"/>
            <w:vAlign w:val="center"/>
          </w:tcPr>
          <w:p w:rsidR="00D9541A" w:rsidRPr="008F492A" w:rsidRDefault="00D9541A" w:rsidP="00E95C55">
            <w:pPr>
              <w:spacing w:after="0" w:line="240" w:lineRule="auto"/>
              <w:jc w:val="center"/>
              <w:rPr>
                <w:rFonts w:ascii="Times New Roman" w:hAnsi="Times New Roman" w:cs="Times New Roman"/>
              </w:rPr>
            </w:pPr>
            <w:r w:rsidRPr="00D9541A">
              <w:rPr>
                <w:rFonts w:ascii="Times New Roman" w:hAnsi="Times New Roman"/>
              </w:rPr>
              <w:t>Corrosion rates range</w:t>
            </w:r>
          </w:p>
          <w:p w:rsidR="00D9541A" w:rsidRPr="008F492A" w:rsidRDefault="00D9541A" w:rsidP="00E95C55">
            <w:pPr>
              <w:spacing w:after="0" w:line="240" w:lineRule="auto"/>
              <w:jc w:val="center"/>
              <w:rPr>
                <w:rFonts w:ascii="Times New Roman" w:hAnsi="Times New Roman" w:cs="Times New Roman"/>
              </w:rPr>
            </w:pPr>
            <w:r w:rsidRPr="00D9541A">
              <w:rPr>
                <w:rFonts w:ascii="Times New Roman" w:hAnsi="Times New Roman"/>
              </w:rPr>
              <w:t>(µm/year)</w:t>
            </w:r>
          </w:p>
        </w:tc>
        <w:tc>
          <w:tcPr>
            <w:tcW w:w="3556" w:type="pct"/>
            <w:tcBorders>
              <w:top w:val="none" w:sz="0" w:space="0" w:color="auto"/>
              <w:left w:val="none" w:sz="0" w:space="0" w:color="auto"/>
              <w:bottom w:val="none" w:sz="0" w:space="0" w:color="auto"/>
              <w:right w:val="none" w:sz="0" w:space="0" w:color="auto"/>
            </w:tcBorders>
            <w:shd w:val="clear" w:color="auto" w:fill="auto"/>
            <w:vAlign w:val="center"/>
          </w:tcPr>
          <w:p w:rsidR="00D9541A" w:rsidRPr="008F492A" w:rsidRDefault="00D9541A" w:rsidP="00E95C5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8F492A">
              <w:rPr>
                <w:rFonts w:ascii="Times New Roman" w:hAnsi="Times New Roman"/>
                <w:lang w:val="es-ES"/>
              </w:rPr>
              <w:t>Recommendation</w:t>
            </w:r>
            <w:proofErr w:type="spellEnd"/>
          </w:p>
        </w:tc>
      </w:tr>
      <w:tr w:rsidR="00D9541A" w:rsidRPr="002A3892" w:rsidTr="00D95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shd w:val="clear" w:color="auto" w:fill="auto"/>
          </w:tcPr>
          <w:p w:rsidR="00D9541A" w:rsidRPr="002A3892" w:rsidRDefault="00D9541A" w:rsidP="00E95C55">
            <w:pPr>
              <w:spacing w:before="120" w:line="360" w:lineRule="auto"/>
              <w:jc w:val="center"/>
              <w:rPr>
                <w:rFonts w:ascii="Times New Roman" w:hAnsi="Times New Roman"/>
                <w:b w:val="0"/>
                <w:sz w:val="20"/>
                <w:szCs w:val="20"/>
              </w:rPr>
            </w:pPr>
            <w:r w:rsidRPr="002A3892">
              <w:rPr>
                <w:rFonts w:ascii="Times New Roman" w:hAnsi="Times New Roman" w:cs="Times New Roman"/>
                <w:sz w:val="20"/>
                <w:szCs w:val="20"/>
              </w:rPr>
              <w:t>&gt; 1275</w:t>
            </w:r>
          </w:p>
        </w:tc>
        <w:tc>
          <w:tcPr>
            <w:tcW w:w="3556" w:type="pct"/>
            <w:tcBorders>
              <w:left w:val="none" w:sz="0" w:space="0" w:color="auto"/>
              <w:right w:val="none" w:sz="0" w:space="0" w:color="auto"/>
            </w:tcBorders>
            <w:shd w:val="clear" w:color="auto" w:fill="auto"/>
          </w:tcPr>
          <w:p w:rsidR="00D9541A" w:rsidRPr="00B52B6F" w:rsidRDefault="00D9541A" w:rsidP="00E95C55">
            <w:pPr>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52B6F">
              <w:rPr>
                <w:rFonts w:ascii="Times New Roman" w:hAnsi="Times New Roman" w:cs="Times New Roman"/>
                <w:sz w:val="20"/>
                <w:szCs w:val="20"/>
              </w:rPr>
              <w:t>Completely destroyed within days</w:t>
            </w:r>
          </w:p>
        </w:tc>
      </w:tr>
      <w:tr w:rsidR="00D9541A" w:rsidRPr="003F0A17" w:rsidTr="00D9541A">
        <w:trPr>
          <w:jc w:val="center"/>
        </w:trPr>
        <w:tc>
          <w:tcPr>
            <w:cnfStyle w:val="001000000000" w:firstRow="0" w:lastRow="0" w:firstColumn="1" w:lastColumn="0" w:oddVBand="0" w:evenVBand="0" w:oddHBand="0" w:evenHBand="0" w:firstRowFirstColumn="0" w:firstRowLastColumn="0" w:lastRowFirstColumn="0" w:lastRowLastColumn="0"/>
            <w:tcW w:w="1444" w:type="pct"/>
            <w:shd w:val="clear" w:color="auto" w:fill="auto"/>
          </w:tcPr>
          <w:p w:rsidR="00D9541A" w:rsidRPr="00B52B6F" w:rsidRDefault="00D9541A" w:rsidP="00E95C55">
            <w:pPr>
              <w:spacing w:before="120" w:line="360" w:lineRule="auto"/>
              <w:jc w:val="center"/>
              <w:rPr>
                <w:rFonts w:ascii="Times New Roman" w:hAnsi="Times New Roman"/>
                <w:b w:val="0"/>
                <w:sz w:val="20"/>
                <w:szCs w:val="20"/>
              </w:rPr>
            </w:pPr>
            <w:r w:rsidRPr="002A3892">
              <w:rPr>
                <w:rFonts w:ascii="Times New Roman" w:hAnsi="Times New Roman" w:cs="Times New Roman"/>
                <w:iCs/>
                <w:sz w:val="20"/>
                <w:szCs w:val="20"/>
              </w:rPr>
              <w:t>127 - 1274</w:t>
            </w:r>
          </w:p>
        </w:tc>
        <w:tc>
          <w:tcPr>
            <w:tcW w:w="3556" w:type="pct"/>
            <w:shd w:val="clear" w:color="auto" w:fill="auto"/>
          </w:tcPr>
          <w:p w:rsidR="00D9541A" w:rsidRPr="00B52B6F" w:rsidRDefault="00D9541A" w:rsidP="0033329C">
            <w:pPr>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2B6F">
              <w:rPr>
                <w:rFonts w:ascii="Times New Roman" w:hAnsi="Times New Roman" w:cs="Times New Roman"/>
                <w:sz w:val="20"/>
                <w:szCs w:val="20"/>
              </w:rPr>
              <w:t xml:space="preserve">Not recommended for service </w:t>
            </w:r>
            <w:r w:rsidR="0033329C">
              <w:rPr>
                <w:rFonts w:ascii="Times New Roman" w:hAnsi="Times New Roman" w:cs="Times New Roman"/>
                <w:sz w:val="20"/>
                <w:szCs w:val="20"/>
              </w:rPr>
              <w:t>longer</w:t>
            </w:r>
            <w:r w:rsidR="0033329C" w:rsidRPr="00B52B6F">
              <w:rPr>
                <w:rFonts w:ascii="Times New Roman" w:hAnsi="Times New Roman" w:cs="Times New Roman"/>
                <w:sz w:val="20"/>
                <w:szCs w:val="20"/>
              </w:rPr>
              <w:t xml:space="preserve"> </w:t>
            </w:r>
            <w:r w:rsidRPr="00B52B6F">
              <w:rPr>
                <w:rFonts w:ascii="Times New Roman" w:hAnsi="Times New Roman" w:cs="Times New Roman"/>
                <w:sz w:val="20"/>
                <w:szCs w:val="20"/>
              </w:rPr>
              <w:t>than a month</w:t>
            </w:r>
          </w:p>
        </w:tc>
      </w:tr>
      <w:tr w:rsidR="00D9541A" w:rsidRPr="003F0A17" w:rsidTr="00D954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shd w:val="clear" w:color="auto" w:fill="auto"/>
          </w:tcPr>
          <w:p w:rsidR="00D9541A" w:rsidRPr="00B52B6F" w:rsidRDefault="00D9541A" w:rsidP="00E95C55">
            <w:pPr>
              <w:spacing w:before="120" w:line="360" w:lineRule="auto"/>
              <w:jc w:val="center"/>
              <w:rPr>
                <w:rFonts w:ascii="Times New Roman" w:hAnsi="Times New Roman"/>
                <w:b w:val="0"/>
                <w:sz w:val="20"/>
                <w:szCs w:val="20"/>
              </w:rPr>
            </w:pPr>
            <w:r w:rsidRPr="002A3892">
              <w:rPr>
                <w:rFonts w:ascii="Times New Roman" w:hAnsi="Times New Roman" w:cs="Times New Roman"/>
                <w:iCs/>
                <w:sz w:val="20"/>
                <w:szCs w:val="20"/>
              </w:rPr>
              <w:t>64 - 126</w:t>
            </w:r>
          </w:p>
        </w:tc>
        <w:tc>
          <w:tcPr>
            <w:tcW w:w="3556" w:type="pct"/>
            <w:tcBorders>
              <w:left w:val="none" w:sz="0" w:space="0" w:color="auto"/>
              <w:right w:val="none" w:sz="0" w:space="0" w:color="auto"/>
            </w:tcBorders>
            <w:shd w:val="clear" w:color="auto" w:fill="auto"/>
          </w:tcPr>
          <w:p w:rsidR="00D9541A" w:rsidRPr="00B52B6F" w:rsidRDefault="00D9541A" w:rsidP="0033329C">
            <w:pPr>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52B6F">
              <w:rPr>
                <w:rFonts w:ascii="Times New Roman" w:hAnsi="Times New Roman"/>
                <w:sz w:val="20"/>
                <w:szCs w:val="20"/>
              </w:rPr>
              <w:t xml:space="preserve">Not recommended for service </w:t>
            </w:r>
            <w:r w:rsidR="0033329C">
              <w:rPr>
                <w:rFonts w:ascii="Times New Roman" w:hAnsi="Times New Roman" w:cs="Times New Roman"/>
                <w:sz w:val="20"/>
                <w:szCs w:val="20"/>
              </w:rPr>
              <w:t xml:space="preserve"> longer</w:t>
            </w:r>
            <w:r w:rsidRPr="00B52B6F">
              <w:rPr>
                <w:rFonts w:ascii="Times New Roman" w:hAnsi="Times New Roman"/>
                <w:sz w:val="20"/>
                <w:szCs w:val="20"/>
              </w:rPr>
              <w:t xml:space="preserve"> than 1 year</w:t>
            </w:r>
          </w:p>
        </w:tc>
      </w:tr>
      <w:tr w:rsidR="00D9541A" w:rsidRPr="003F0A17" w:rsidTr="00D9541A">
        <w:tblPrEx>
          <w:jc w:val="left"/>
        </w:tblPrEx>
        <w:tc>
          <w:tcPr>
            <w:cnfStyle w:val="001000000000" w:firstRow="0" w:lastRow="0" w:firstColumn="1" w:lastColumn="0" w:oddVBand="0" w:evenVBand="0" w:oddHBand="0" w:evenHBand="0" w:firstRowFirstColumn="0" w:firstRowLastColumn="0" w:lastRowFirstColumn="0" w:lastRowLastColumn="0"/>
            <w:tcW w:w="1444" w:type="pct"/>
            <w:shd w:val="clear" w:color="auto" w:fill="auto"/>
          </w:tcPr>
          <w:p w:rsidR="00D9541A" w:rsidRPr="00B52B6F" w:rsidRDefault="00D9541A" w:rsidP="00E95C55">
            <w:pPr>
              <w:spacing w:before="120" w:line="360" w:lineRule="auto"/>
              <w:jc w:val="center"/>
              <w:rPr>
                <w:rFonts w:ascii="Times New Roman" w:hAnsi="Times New Roman" w:cs="Times New Roman"/>
                <w:b w:val="0"/>
                <w:sz w:val="20"/>
                <w:szCs w:val="20"/>
              </w:rPr>
            </w:pPr>
            <w:r w:rsidRPr="002A3892">
              <w:rPr>
                <w:rFonts w:ascii="Times New Roman" w:hAnsi="Times New Roman" w:cs="Times New Roman"/>
                <w:iCs/>
                <w:sz w:val="20"/>
                <w:szCs w:val="20"/>
              </w:rPr>
              <w:t>14 - 63</w:t>
            </w:r>
          </w:p>
        </w:tc>
        <w:tc>
          <w:tcPr>
            <w:tcW w:w="3556" w:type="pct"/>
            <w:shd w:val="clear" w:color="auto" w:fill="auto"/>
          </w:tcPr>
          <w:p w:rsidR="00D9541A" w:rsidRPr="00B52B6F" w:rsidRDefault="00D9541A" w:rsidP="00E95C55">
            <w:pPr>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2B6F">
              <w:rPr>
                <w:rFonts w:ascii="Times New Roman" w:hAnsi="Times New Roman" w:cs="Times New Roman"/>
                <w:sz w:val="20"/>
                <w:szCs w:val="20"/>
              </w:rPr>
              <w:t>Caution recommended, based on the specific application</w:t>
            </w:r>
          </w:p>
        </w:tc>
      </w:tr>
      <w:tr w:rsidR="00D9541A" w:rsidRPr="003F0A17" w:rsidTr="00D9541A">
        <w:tblPrEx>
          <w:jc w:val="left"/>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4" w:type="pct"/>
            <w:tcBorders>
              <w:left w:val="none" w:sz="0" w:space="0" w:color="auto"/>
              <w:right w:val="none" w:sz="0" w:space="0" w:color="auto"/>
            </w:tcBorders>
            <w:shd w:val="clear" w:color="auto" w:fill="auto"/>
          </w:tcPr>
          <w:p w:rsidR="00D9541A" w:rsidRPr="00B52B6F" w:rsidRDefault="00D9541A" w:rsidP="00E95C55">
            <w:pPr>
              <w:spacing w:before="120" w:line="360" w:lineRule="auto"/>
              <w:jc w:val="center"/>
              <w:rPr>
                <w:rFonts w:ascii="Times New Roman" w:hAnsi="Times New Roman" w:cs="Times New Roman"/>
                <w:b w:val="0"/>
                <w:sz w:val="20"/>
                <w:szCs w:val="20"/>
              </w:rPr>
            </w:pPr>
            <w:r w:rsidRPr="002A3892">
              <w:rPr>
                <w:rFonts w:ascii="Times New Roman" w:hAnsi="Times New Roman"/>
                <w:iCs/>
                <w:sz w:val="20"/>
                <w:szCs w:val="20"/>
              </w:rPr>
              <w:t>0.4 - 13</w:t>
            </w:r>
          </w:p>
        </w:tc>
        <w:tc>
          <w:tcPr>
            <w:tcW w:w="3556" w:type="pct"/>
            <w:tcBorders>
              <w:left w:val="none" w:sz="0" w:space="0" w:color="auto"/>
              <w:right w:val="none" w:sz="0" w:space="0" w:color="auto"/>
            </w:tcBorders>
            <w:shd w:val="clear" w:color="auto" w:fill="auto"/>
          </w:tcPr>
          <w:p w:rsidR="00D9541A" w:rsidRPr="00B52B6F" w:rsidRDefault="00D9541A" w:rsidP="00E95C55">
            <w:pPr>
              <w:spacing w:before="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B52B6F">
              <w:rPr>
                <w:rFonts w:ascii="Times New Roman" w:hAnsi="Times New Roman"/>
                <w:sz w:val="20"/>
                <w:szCs w:val="20"/>
              </w:rPr>
              <w:t>Recommended for long term service</w:t>
            </w:r>
          </w:p>
        </w:tc>
      </w:tr>
      <w:tr w:rsidR="00D9541A" w:rsidRPr="003F0A17" w:rsidTr="00D9541A">
        <w:tblPrEx>
          <w:jc w:val="left"/>
        </w:tblPrEx>
        <w:trPr>
          <w:trHeight w:val="60"/>
        </w:trPr>
        <w:tc>
          <w:tcPr>
            <w:cnfStyle w:val="001000000000" w:firstRow="0" w:lastRow="0" w:firstColumn="1" w:lastColumn="0" w:oddVBand="0" w:evenVBand="0" w:oddHBand="0" w:evenHBand="0" w:firstRowFirstColumn="0" w:firstRowLastColumn="0" w:lastRowFirstColumn="0" w:lastRowLastColumn="0"/>
            <w:tcW w:w="1444" w:type="pct"/>
            <w:shd w:val="clear" w:color="auto" w:fill="auto"/>
          </w:tcPr>
          <w:p w:rsidR="00D9541A" w:rsidRPr="00B52B6F" w:rsidRDefault="00D9541A" w:rsidP="00E95C55">
            <w:pPr>
              <w:spacing w:before="120" w:line="360" w:lineRule="auto"/>
              <w:jc w:val="center"/>
              <w:rPr>
                <w:rFonts w:ascii="Times New Roman" w:hAnsi="Times New Roman" w:cs="Times New Roman"/>
                <w:b w:val="0"/>
                <w:sz w:val="20"/>
                <w:szCs w:val="20"/>
              </w:rPr>
            </w:pPr>
            <w:r w:rsidRPr="002A3892">
              <w:rPr>
                <w:rFonts w:ascii="Times New Roman" w:hAnsi="Times New Roman" w:cs="Times New Roman"/>
                <w:iCs/>
                <w:sz w:val="20"/>
                <w:szCs w:val="20"/>
              </w:rPr>
              <w:lastRenderedPageBreak/>
              <w:t>&lt; 0.3</w:t>
            </w:r>
          </w:p>
        </w:tc>
        <w:tc>
          <w:tcPr>
            <w:tcW w:w="3556" w:type="pct"/>
            <w:shd w:val="clear" w:color="auto" w:fill="auto"/>
          </w:tcPr>
          <w:p w:rsidR="00D9541A" w:rsidRPr="00B52B6F" w:rsidRDefault="00D9541A" w:rsidP="00E95C55">
            <w:pPr>
              <w:spacing w:before="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52B6F">
              <w:rPr>
                <w:rFonts w:ascii="Times New Roman" w:hAnsi="Times New Roman"/>
                <w:sz w:val="20"/>
                <w:szCs w:val="20"/>
              </w:rPr>
              <w:t>Recommended for long term service; no corrosion, other than as a result of surface cleaning, was evidenced</w:t>
            </w:r>
          </w:p>
        </w:tc>
      </w:tr>
    </w:tbl>
    <w:p w:rsidR="00E54CB4" w:rsidRDefault="00E54CB4" w:rsidP="00E54CB4">
      <w:pPr>
        <w:ind w:left="360"/>
        <w:rPr>
          <w:rFonts w:ascii="Times New Roman" w:hAnsi="Times New Roman"/>
          <w:b/>
          <w:sz w:val="24"/>
          <w:lang w:val="en-US"/>
        </w:rPr>
      </w:pPr>
    </w:p>
    <w:p w:rsidR="00B73836" w:rsidRDefault="000E0B60" w:rsidP="00B73836">
      <w:pPr>
        <w:numPr>
          <w:ilvl w:val="0"/>
          <w:numId w:val="4"/>
        </w:numPr>
        <w:rPr>
          <w:rFonts w:ascii="Times New Roman" w:hAnsi="Times New Roman"/>
          <w:b/>
          <w:sz w:val="24"/>
          <w:lang w:val="en-US"/>
        </w:rPr>
      </w:pPr>
      <w:r>
        <w:rPr>
          <w:rFonts w:ascii="Times New Roman" w:hAnsi="Times New Roman"/>
          <w:b/>
          <w:sz w:val="24"/>
          <w:lang w:val="en-US"/>
        </w:rPr>
        <w:t>New materials selection analysis</w:t>
      </w:r>
    </w:p>
    <w:p w:rsidR="00D4561B" w:rsidRDefault="009D3B7F" w:rsidP="00772C8A">
      <w:pPr>
        <w:jc w:val="both"/>
        <w:rPr>
          <w:rFonts w:ascii="Times New Roman" w:hAnsi="Times New Roman"/>
          <w:lang w:val="en-US"/>
        </w:rPr>
      </w:pPr>
      <w:r>
        <w:rPr>
          <w:rFonts w:ascii="Times New Roman" w:hAnsi="Times New Roman"/>
          <w:lang w:val="en-US"/>
        </w:rPr>
        <w:t>Attending to previous results, t</w:t>
      </w:r>
      <w:r w:rsidR="000E0B60" w:rsidRPr="000E0B60">
        <w:rPr>
          <w:rFonts w:ascii="Times New Roman" w:hAnsi="Times New Roman"/>
          <w:lang w:val="en-US"/>
        </w:rPr>
        <w:t>he use of current materials selection</w:t>
      </w:r>
      <w:r w:rsidR="00772C8A">
        <w:rPr>
          <w:rFonts w:ascii="Times New Roman" w:hAnsi="Times New Roman"/>
          <w:lang w:val="en-US"/>
        </w:rPr>
        <w:t xml:space="preserve"> focused on A516 Gr70 carbon steel </w:t>
      </w:r>
      <w:r w:rsidR="000E0B60">
        <w:rPr>
          <w:rFonts w:ascii="Times New Roman" w:hAnsi="Times New Roman"/>
          <w:lang w:val="en-US"/>
        </w:rPr>
        <w:t>is not feasi</w:t>
      </w:r>
      <w:r w:rsidR="00772C8A">
        <w:rPr>
          <w:rFonts w:ascii="Times New Roman" w:hAnsi="Times New Roman"/>
          <w:lang w:val="en-US"/>
        </w:rPr>
        <w:t xml:space="preserve">ble to withstand the corrosion aggressiveness increasing associated to the new nitrates salts mixtures under evaluation. </w:t>
      </w:r>
      <w:r w:rsidR="00A12EA5">
        <w:rPr>
          <w:rFonts w:ascii="Times New Roman" w:hAnsi="Times New Roman"/>
          <w:lang w:val="en-US"/>
        </w:rPr>
        <w:t>However, the cost reduction potential of using non</w:t>
      </w:r>
      <w:r w:rsidR="0033329C">
        <w:rPr>
          <w:rFonts w:ascii="Times New Roman" w:hAnsi="Times New Roman"/>
          <w:lang w:val="en-US"/>
        </w:rPr>
        <w:t>-</w:t>
      </w:r>
      <w:r w:rsidR="00A12EA5">
        <w:rPr>
          <w:rFonts w:ascii="Times New Roman" w:hAnsi="Times New Roman"/>
          <w:lang w:val="en-US"/>
        </w:rPr>
        <w:t xml:space="preserve">refined nitrates salts grades would allow the specification of more expensive metallic alloys with better corrosion resistance performance. Then, the final materials selection should </w:t>
      </w:r>
      <w:r w:rsidR="001813D4">
        <w:rPr>
          <w:rFonts w:ascii="Times New Roman" w:hAnsi="Times New Roman"/>
          <w:lang w:val="en-US"/>
        </w:rPr>
        <w:t>constitute</w:t>
      </w:r>
      <w:r w:rsidR="00A12EA5">
        <w:rPr>
          <w:rFonts w:ascii="Times New Roman" w:hAnsi="Times New Roman"/>
          <w:lang w:val="en-US"/>
        </w:rPr>
        <w:t xml:space="preserve"> an optimal compromise </w:t>
      </w:r>
      <w:r w:rsidR="001813D4">
        <w:rPr>
          <w:rFonts w:ascii="Times New Roman" w:hAnsi="Times New Roman"/>
          <w:lang w:val="en-US"/>
        </w:rPr>
        <w:t>between</w:t>
      </w:r>
      <w:r w:rsidR="00A12EA5">
        <w:rPr>
          <w:rFonts w:ascii="Times New Roman" w:hAnsi="Times New Roman"/>
          <w:lang w:val="en-US"/>
        </w:rPr>
        <w:t xml:space="preserve"> technical</w:t>
      </w:r>
      <w:r w:rsidR="001813D4">
        <w:rPr>
          <w:rFonts w:ascii="Times New Roman" w:hAnsi="Times New Roman"/>
          <w:lang w:val="en-US"/>
        </w:rPr>
        <w:t xml:space="preserve"> and economic factors. The use of handbooks or databases is really useful to carry out a preliminary evaluation when the selection process is focused on </w:t>
      </w:r>
      <w:r w:rsidR="00065A8D">
        <w:rPr>
          <w:rFonts w:ascii="Times New Roman" w:hAnsi="Times New Roman"/>
          <w:lang w:val="en-US"/>
        </w:rPr>
        <w:t xml:space="preserve">a </w:t>
      </w:r>
      <w:r w:rsidR="001813D4">
        <w:rPr>
          <w:rFonts w:ascii="Times New Roman" w:hAnsi="Times New Roman"/>
          <w:lang w:val="en-US"/>
        </w:rPr>
        <w:t xml:space="preserve">few properties. However, this task </w:t>
      </w:r>
      <w:r w:rsidR="00065A8D">
        <w:rPr>
          <w:rFonts w:ascii="Times New Roman" w:hAnsi="Times New Roman"/>
          <w:lang w:val="en-US"/>
        </w:rPr>
        <w:t xml:space="preserve">becomes harder when a lot of constrains such as </w:t>
      </w:r>
      <w:r w:rsidR="007337A2">
        <w:rPr>
          <w:rFonts w:ascii="Times New Roman" w:hAnsi="Times New Roman"/>
          <w:lang w:val="en-US"/>
        </w:rPr>
        <w:t xml:space="preserve">service temperature, </w:t>
      </w:r>
      <w:r w:rsidR="00D4561B">
        <w:rPr>
          <w:rFonts w:ascii="Times New Roman" w:hAnsi="Times New Roman"/>
          <w:lang w:val="en-US"/>
        </w:rPr>
        <w:t>mechanical properties</w:t>
      </w:r>
      <w:r w:rsidR="00065A8D">
        <w:rPr>
          <w:rFonts w:ascii="Times New Roman" w:hAnsi="Times New Roman"/>
          <w:lang w:val="en-US"/>
        </w:rPr>
        <w:t xml:space="preserve">, </w:t>
      </w:r>
      <w:r w:rsidR="00D4561B">
        <w:rPr>
          <w:rFonts w:ascii="Times New Roman" w:hAnsi="Times New Roman"/>
          <w:lang w:val="en-US"/>
        </w:rPr>
        <w:t xml:space="preserve">long term </w:t>
      </w:r>
      <w:r w:rsidR="00065A8D">
        <w:rPr>
          <w:rFonts w:ascii="Times New Roman" w:hAnsi="Times New Roman"/>
          <w:lang w:val="en-US"/>
        </w:rPr>
        <w:t>stability, cost, among others</w:t>
      </w:r>
      <w:r w:rsidR="0033329C">
        <w:rPr>
          <w:rFonts w:ascii="Times New Roman" w:hAnsi="Times New Roman"/>
          <w:lang w:val="en-US"/>
        </w:rPr>
        <w:t>,</w:t>
      </w:r>
      <w:r w:rsidR="00065A8D">
        <w:rPr>
          <w:rFonts w:ascii="Times New Roman" w:hAnsi="Times New Roman"/>
          <w:lang w:val="en-US"/>
        </w:rPr>
        <w:t xml:space="preserve"> should be taken under consideration. </w:t>
      </w:r>
    </w:p>
    <w:p w:rsidR="000E0B60" w:rsidRDefault="00065A8D" w:rsidP="00772C8A">
      <w:pPr>
        <w:jc w:val="both"/>
        <w:rPr>
          <w:rFonts w:ascii="Times New Roman" w:hAnsi="Times New Roman"/>
          <w:lang w:val="en-US"/>
        </w:rPr>
      </w:pPr>
      <w:r>
        <w:rPr>
          <w:rFonts w:ascii="Times New Roman" w:hAnsi="Times New Roman"/>
          <w:lang w:val="en-US"/>
        </w:rPr>
        <w:t xml:space="preserve">Ashby approach </w:t>
      </w:r>
      <w:r w:rsidR="009D3B7F">
        <w:rPr>
          <w:rFonts w:ascii="Times New Roman" w:hAnsi="Times New Roman"/>
          <w:lang w:val="en-US"/>
        </w:rPr>
        <w:t>has been chosen</w:t>
      </w:r>
      <w:r>
        <w:rPr>
          <w:rFonts w:ascii="Times New Roman" w:hAnsi="Times New Roman"/>
          <w:lang w:val="en-US"/>
        </w:rPr>
        <w:t xml:space="preserve"> as the method to achieve a new materials selection to be used in TES system with high chlorides</w:t>
      </w:r>
      <w:r w:rsidR="00883259">
        <w:rPr>
          <w:rFonts w:ascii="Times New Roman" w:hAnsi="Times New Roman"/>
          <w:lang w:val="en-US"/>
        </w:rPr>
        <w:t xml:space="preserve"> content</w:t>
      </w:r>
      <w:r>
        <w:rPr>
          <w:rFonts w:ascii="Times New Roman" w:hAnsi="Times New Roman"/>
          <w:lang w:val="en-US"/>
        </w:rPr>
        <w:t xml:space="preserve"> nitrate salts.</w:t>
      </w:r>
      <w:r w:rsidR="00905620">
        <w:rPr>
          <w:rFonts w:ascii="Times New Roman" w:hAnsi="Times New Roman"/>
          <w:lang w:val="en-US"/>
        </w:rPr>
        <w:t xml:space="preserve"> This methodology is extensively used </w:t>
      </w:r>
      <w:r w:rsidR="00382D83">
        <w:rPr>
          <w:rFonts w:ascii="Times New Roman" w:hAnsi="Times New Roman"/>
          <w:lang w:val="en-US"/>
        </w:rPr>
        <w:t xml:space="preserve">in different fields </w:t>
      </w:r>
      <w:r w:rsidR="00905620">
        <w:rPr>
          <w:rFonts w:ascii="Times New Roman" w:hAnsi="Times New Roman"/>
          <w:lang w:val="en-US"/>
        </w:rPr>
        <w:t xml:space="preserve">when engineers and researchers expertise should be completed with a systematic approach to solve </w:t>
      </w:r>
      <w:r w:rsidR="00414ACA">
        <w:rPr>
          <w:rFonts w:ascii="Times New Roman" w:hAnsi="Times New Roman"/>
          <w:lang w:val="en-US"/>
        </w:rPr>
        <w:t xml:space="preserve">the materials selection of </w:t>
      </w:r>
      <w:r w:rsidR="00905620">
        <w:rPr>
          <w:rFonts w:ascii="Times New Roman" w:hAnsi="Times New Roman"/>
          <w:lang w:val="en-US"/>
        </w:rPr>
        <w:t xml:space="preserve">complex and not well known </w:t>
      </w:r>
      <w:r w:rsidR="00414ACA">
        <w:rPr>
          <w:rFonts w:ascii="Times New Roman" w:hAnsi="Times New Roman"/>
          <w:lang w:val="en-US"/>
        </w:rPr>
        <w:t>systems [4</w:t>
      </w:r>
      <w:r w:rsidR="00C24DD8">
        <w:rPr>
          <w:rFonts w:ascii="Times New Roman" w:hAnsi="Times New Roman"/>
          <w:lang w:val="en-US"/>
        </w:rPr>
        <w:t>1</w:t>
      </w:r>
      <w:r w:rsidR="00414ACA">
        <w:rPr>
          <w:rFonts w:ascii="Times New Roman" w:hAnsi="Times New Roman"/>
          <w:lang w:val="en-US"/>
        </w:rPr>
        <w:t>-</w:t>
      </w:r>
      <w:r w:rsidR="00382D83">
        <w:rPr>
          <w:rFonts w:ascii="Times New Roman" w:hAnsi="Times New Roman"/>
          <w:lang w:val="en-US"/>
        </w:rPr>
        <w:t>4</w:t>
      </w:r>
      <w:r w:rsidR="00C24DD8">
        <w:rPr>
          <w:rFonts w:ascii="Times New Roman" w:hAnsi="Times New Roman"/>
          <w:lang w:val="en-US"/>
        </w:rPr>
        <w:t>4</w:t>
      </w:r>
      <w:r w:rsidR="00414ACA">
        <w:rPr>
          <w:rFonts w:ascii="Times New Roman" w:hAnsi="Times New Roman"/>
          <w:lang w:val="en-US"/>
        </w:rPr>
        <w:t>]</w:t>
      </w:r>
      <w:r w:rsidR="00382D83">
        <w:rPr>
          <w:rFonts w:ascii="Times New Roman" w:hAnsi="Times New Roman"/>
          <w:lang w:val="en-US"/>
        </w:rPr>
        <w:t>. In the present work, CES Selector software has been used to perform the proposed materials selection analysis [4</w:t>
      </w:r>
      <w:r w:rsidR="00C24DD8">
        <w:rPr>
          <w:rFonts w:ascii="Times New Roman" w:hAnsi="Times New Roman"/>
          <w:lang w:val="en-US"/>
        </w:rPr>
        <w:t>5</w:t>
      </w:r>
      <w:r w:rsidR="00382D83">
        <w:rPr>
          <w:rFonts w:ascii="Times New Roman" w:hAnsi="Times New Roman"/>
          <w:lang w:val="en-US"/>
        </w:rPr>
        <w:t>,</w:t>
      </w:r>
      <w:r w:rsidR="00C24DD8">
        <w:rPr>
          <w:rFonts w:ascii="Times New Roman" w:hAnsi="Times New Roman"/>
          <w:lang w:val="en-US"/>
        </w:rPr>
        <w:t xml:space="preserve"> </w:t>
      </w:r>
      <w:r w:rsidR="00382D83">
        <w:rPr>
          <w:rFonts w:ascii="Times New Roman" w:hAnsi="Times New Roman"/>
          <w:lang w:val="en-US"/>
        </w:rPr>
        <w:t>4</w:t>
      </w:r>
      <w:r w:rsidR="00C24DD8">
        <w:rPr>
          <w:rFonts w:ascii="Times New Roman" w:hAnsi="Times New Roman"/>
          <w:lang w:val="en-US"/>
        </w:rPr>
        <w:t>6</w:t>
      </w:r>
      <w:r w:rsidR="00382D83">
        <w:rPr>
          <w:rFonts w:ascii="Times New Roman" w:hAnsi="Times New Roman"/>
          <w:lang w:val="en-US"/>
        </w:rPr>
        <w:t>]</w:t>
      </w:r>
      <w:r w:rsidR="00D4561B">
        <w:rPr>
          <w:rFonts w:ascii="Times New Roman" w:hAnsi="Times New Roman"/>
          <w:lang w:val="en-US"/>
        </w:rPr>
        <w:t xml:space="preserve">. </w:t>
      </w:r>
      <w:r w:rsidR="00E771A1">
        <w:rPr>
          <w:rFonts w:ascii="Times New Roman" w:hAnsi="Times New Roman"/>
          <w:lang w:val="en-US"/>
        </w:rPr>
        <w:t xml:space="preserve">The starting point of the study was to establish the technical requirements of the metal alloy candidates. Then, constrains to take into account </w:t>
      </w:r>
      <w:r w:rsidR="00334B22">
        <w:rPr>
          <w:rFonts w:ascii="Times New Roman" w:hAnsi="Times New Roman"/>
          <w:lang w:val="en-US"/>
        </w:rPr>
        <w:t xml:space="preserve">were </w:t>
      </w:r>
      <w:r w:rsidR="00E771A1">
        <w:rPr>
          <w:rFonts w:ascii="Times New Roman" w:hAnsi="Times New Roman"/>
          <w:lang w:val="en-US"/>
        </w:rPr>
        <w:t>as follow: (</w:t>
      </w:r>
      <w:proofErr w:type="spellStart"/>
      <w:r w:rsidR="00E771A1">
        <w:rPr>
          <w:rFonts w:ascii="Times New Roman" w:hAnsi="Times New Roman"/>
          <w:lang w:val="en-US"/>
        </w:rPr>
        <w:t>i</w:t>
      </w:r>
      <w:proofErr w:type="spellEnd"/>
      <w:r w:rsidR="00E771A1">
        <w:rPr>
          <w:rFonts w:ascii="Times New Roman" w:hAnsi="Times New Roman"/>
          <w:lang w:val="en-US"/>
        </w:rPr>
        <w:t xml:space="preserve">) </w:t>
      </w:r>
      <w:r w:rsidR="0033329C">
        <w:rPr>
          <w:rFonts w:ascii="Times New Roman" w:hAnsi="Times New Roman"/>
          <w:lang w:val="en-US"/>
        </w:rPr>
        <w:t>y</w:t>
      </w:r>
      <w:r w:rsidR="00E771A1">
        <w:rPr>
          <w:rFonts w:ascii="Times New Roman" w:hAnsi="Times New Roman"/>
          <w:lang w:val="en-US"/>
        </w:rPr>
        <w:t>ield strength, (ii) tensile strength, (iii) service temperature, (iv) cost, (v) corrosion resistance, (vi) easy manufacturing</w:t>
      </w:r>
      <w:r w:rsidR="0033329C">
        <w:rPr>
          <w:rFonts w:ascii="Times New Roman" w:hAnsi="Times New Roman"/>
          <w:lang w:val="en-US"/>
        </w:rPr>
        <w:t>,</w:t>
      </w:r>
      <w:r w:rsidR="00E771A1">
        <w:rPr>
          <w:rFonts w:ascii="Times New Roman" w:hAnsi="Times New Roman"/>
          <w:lang w:val="en-US"/>
        </w:rPr>
        <w:t xml:space="preserve"> and (vii) availability</w:t>
      </w:r>
      <w:r w:rsidR="00D73165">
        <w:rPr>
          <w:rFonts w:ascii="Times New Roman" w:hAnsi="Times New Roman"/>
          <w:lang w:val="en-US"/>
        </w:rPr>
        <w:t>.</w:t>
      </w:r>
    </w:p>
    <w:p w:rsidR="00D73165" w:rsidRPr="000E0B60" w:rsidRDefault="00B404AB" w:rsidP="00772C8A">
      <w:pPr>
        <w:jc w:val="both"/>
        <w:rPr>
          <w:rFonts w:ascii="Times New Roman" w:hAnsi="Times New Roman"/>
          <w:lang w:val="en-US"/>
        </w:rPr>
      </w:pPr>
      <w:r>
        <w:rPr>
          <w:rFonts w:ascii="Times New Roman" w:hAnsi="Times New Roman"/>
          <w:lang w:val="en-US"/>
        </w:rPr>
        <w:t xml:space="preserve">High mechanical properties, tensile strength and yield strength, are required due to the design temperature of the TES system is </w:t>
      </w:r>
      <w:r w:rsidR="0076268D">
        <w:rPr>
          <w:rFonts w:ascii="Times New Roman" w:hAnsi="Times New Roman"/>
          <w:lang w:val="en-US"/>
        </w:rPr>
        <w:t>in the range of 300-400 ºC cold and hot installation sides</w:t>
      </w:r>
      <w:r w:rsidR="0033329C">
        <w:rPr>
          <w:rFonts w:ascii="Times New Roman" w:hAnsi="Times New Roman"/>
          <w:lang w:val="en-US"/>
        </w:rPr>
        <w:t>,</w:t>
      </w:r>
      <w:r w:rsidR="0076268D">
        <w:rPr>
          <w:rFonts w:ascii="Times New Roman" w:hAnsi="Times New Roman"/>
          <w:lang w:val="en-US"/>
        </w:rPr>
        <w:t xml:space="preserve"> </w:t>
      </w:r>
      <w:r w:rsidR="005B52B7">
        <w:rPr>
          <w:rFonts w:ascii="Times New Roman" w:hAnsi="Times New Roman"/>
          <w:lang w:val="en-US"/>
        </w:rPr>
        <w:t>respectively</w:t>
      </w:r>
      <w:r>
        <w:rPr>
          <w:rFonts w:ascii="Times New Roman" w:hAnsi="Times New Roman"/>
          <w:lang w:val="en-US"/>
        </w:rPr>
        <w:t xml:space="preserve">. </w:t>
      </w:r>
      <w:r w:rsidR="0045529E">
        <w:rPr>
          <w:rFonts w:ascii="Times New Roman" w:hAnsi="Times New Roman"/>
          <w:lang w:val="en-US"/>
        </w:rPr>
        <w:t xml:space="preserve">On the one hand, metallic alloy has to work without </w:t>
      </w:r>
      <w:proofErr w:type="spellStart"/>
      <w:r w:rsidR="00820769">
        <w:rPr>
          <w:rFonts w:ascii="Times New Roman" w:hAnsi="Times New Roman"/>
          <w:lang w:val="en-US"/>
        </w:rPr>
        <w:t>plastification</w:t>
      </w:r>
      <w:proofErr w:type="spellEnd"/>
      <w:r w:rsidR="0045529E">
        <w:rPr>
          <w:rFonts w:ascii="Times New Roman" w:hAnsi="Times New Roman"/>
          <w:lang w:val="en-US"/>
        </w:rPr>
        <w:t xml:space="preserve"> at the design conditions </w:t>
      </w:r>
      <w:r w:rsidR="00820769">
        <w:rPr>
          <w:rFonts w:ascii="Times New Roman" w:hAnsi="Times New Roman"/>
          <w:lang w:val="en-US"/>
        </w:rPr>
        <w:t>avoiding any permanent and non-reversible deformation. Moreover, high yield and tensile strength will also involve high maximum allowable stress</w:t>
      </w:r>
      <w:r w:rsidR="00CD7303">
        <w:rPr>
          <w:rFonts w:ascii="Times New Roman" w:hAnsi="Times New Roman"/>
          <w:lang w:val="en-US"/>
        </w:rPr>
        <w:t xml:space="preserve"> (MAS)</w:t>
      </w:r>
      <w:r w:rsidR="00820769">
        <w:rPr>
          <w:rFonts w:ascii="Times New Roman" w:hAnsi="Times New Roman"/>
          <w:lang w:val="en-US"/>
        </w:rPr>
        <w:t xml:space="preserve"> which is a critical parameter in the design of storage vessels and </w:t>
      </w:r>
      <w:r w:rsidR="00CD7303">
        <w:rPr>
          <w:rFonts w:ascii="Times New Roman" w:hAnsi="Times New Roman"/>
          <w:lang w:val="en-US"/>
        </w:rPr>
        <w:t xml:space="preserve">piping. Accordingly, high MAS would reduce the thickness of the vessels ferrules and finally the cost of the storage tanks. The minimum yield strength and tensile strength associated to A516 Gr70 carbon was fixed as mechanical constrains for the new materials selection. Attending to ASME section II standard, </w:t>
      </w:r>
      <w:r w:rsidR="002951C1">
        <w:rPr>
          <w:rFonts w:ascii="Times New Roman" w:hAnsi="Times New Roman"/>
          <w:lang w:val="en-US"/>
        </w:rPr>
        <w:t>A516 Gr70 tensile strength range is 485-620 MPa (485 MPa was selected as minimum tensile strength required) while minimum yield strength is 260 MPa [3</w:t>
      </w:r>
      <w:r w:rsidR="00C24DD8">
        <w:rPr>
          <w:rFonts w:ascii="Times New Roman" w:hAnsi="Times New Roman"/>
          <w:lang w:val="en-US"/>
        </w:rPr>
        <w:t>1</w:t>
      </w:r>
      <w:r w:rsidR="002951C1">
        <w:rPr>
          <w:rFonts w:ascii="Times New Roman" w:hAnsi="Times New Roman"/>
          <w:lang w:val="en-US"/>
        </w:rPr>
        <w:t xml:space="preserve">]. In addition to previous mechanical requirements, a minimum </w:t>
      </w:r>
      <w:r w:rsidR="0076268D">
        <w:rPr>
          <w:rFonts w:ascii="Times New Roman" w:hAnsi="Times New Roman"/>
          <w:lang w:val="en-US"/>
        </w:rPr>
        <w:t xml:space="preserve">value for the maximum </w:t>
      </w:r>
      <w:r w:rsidR="002951C1">
        <w:rPr>
          <w:rFonts w:ascii="Times New Roman" w:hAnsi="Times New Roman"/>
          <w:lang w:val="en-US"/>
        </w:rPr>
        <w:t xml:space="preserve">service temperature of </w:t>
      </w:r>
      <w:r w:rsidR="0076268D">
        <w:rPr>
          <w:rFonts w:ascii="Times New Roman" w:hAnsi="Times New Roman"/>
          <w:lang w:val="en-US"/>
        </w:rPr>
        <w:t>3</w:t>
      </w:r>
      <w:r w:rsidR="002951C1">
        <w:rPr>
          <w:rFonts w:ascii="Times New Roman" w:hAnsi="Times New Roman"/>
          <w:lang w:val="en-US"/>
        </w:rPr>
        <w:t xml:space="preserve">00 ºC was required. </w:t>
      </w:r>
      <w:r w:rsidR="00D5678E">
        <w:rPr>
          <w:rFonts w:ascii="Times New Roman" w:hAnsi="Times New Roman"/>
          <w:lang w:val="en-US"/>
        </w:rPr>
        <w:t xml:space="preserve">Fig. 15 shows, on the x-axis, the tensile strength and on the y-axis the yield strength taking into account </w:t>
      </w:r>
      <w:r w:rsidR="005814D2">
        <w:rPr>
          <w:rFonts w:ascii="Times New Roman" w:hAnsi="Times New Roman"/>
          <w:lang w:val="en-US"/>
        </w:rPr>
        <w:t xml:space="preserve">previous </w:t>
      </w:r>
      <w:r w:rsidR="00D5678E">
        <w:rPr>
          <w:rFonts w:ascii="Times New Roman" w:hAnsi="Times New Roman"/>
          <w:lang w:val="en-US"/>
        </w:rPr>
        <w:t xml:space="preserve">mechanical and service temperature restrictions. </w:t>
      </w:r>
      <w:r w:rsidR="00467592">
        <w:rPr>
          <w:rFonts w:ascii="Times New Roman" w:hAnsi="Times New Roman"/>
          <w:lang w:val="en-US"/>
        </w:rPr>
        <w:t xml:space="preserve">Metals were classified in the following groups: </w:t>
      </w:r>
      <w:r w:rsidR="0033329C">
        <w:rPr>
          <w:rFonts w:ascii="Times New Roman" w:hAnsi="Times New Roman"/>
          <w:lang w:val="en-US"/>
        </w:rPr>
        <w:t>c</w:t>
      </w:r>
      <w:r w:rsidR="00467592">
        <w:rPr>
          <w:rFonts w:ascii="Times New Roman" w:hAnsi="Times New Roman"/>
          <w:lang w:val="en-US"/>
        </w:rPr>
        <w:t>arbon steels, cast irons, alloyed steels, stainless steels, tool steels, Ni alloys, Co alloys, and others</w:t>
      </w:r>
      <w:r w:rsidR="009E5D9D">
        <w:rPr>
          <w:rFonts w:ascii="Times New Roman" w:hAnsi="Times New Roman"/>
          <w:lang w:val="en-US"/>
        </w:rPr>
        <w:t xml:space="preserve"> Alloys</w:t>
      </w:r>
      <w:r w:rsidR="00467592">
        <w:rPr>
          <w:rFonts w:ascii="Times New Roman" w:hAnsi="Times New Roman"/>
          <w:lang w:val="en-US"/>
        </w:rPr>
        <w:t xml:space="preserve"> (Cu alloys, Al alloys, Ti alloys, </w:t>
      </w:r>
      <w:r w:rsidR="00E37F1F">
        <w:rPr>
          <w:rFonts w:ascii="Times New Roman" w:hAnsi="Times New Roman"/>
          <w:lang w:val="en-US"/>
        </w:rPr>
        <w:t xml:space="preserve">refractory alloys, </w:t>
      </w:r>
      <w:r w:rsidR="00467592">
        <w:rPr>
          <w:rFonts w:ascii="Times New Roman" w:hAnsi="Times New Roman"/>
          <w:lang w:val="en-US"/>
        </w:rPr>
        <w:t>among others).</w:t>
      </w:r>
      <w:r w:rsidR="009E5D9D">
        <w:rPr>
          <w:rFonts w:ascii="Times New Roman" w:hAnsi="Times New Roman"/>
          <w:lang w:val="en-US"/>
        </w:rPr>
        <w:t xml:space="preserve"> </w:t>
      </w:r>
    </w:p>
    <w:p w:rsidR="006E4E3C" w:rsidRDefault="006E4E3C" w:rsidP="0032648E">
      <w:pPr>
        <w:jc w:val="center"/>
        <w:rPr>
          <w:rFonts w:ascii="Times New Roman" w:hAnsi="Times New Roman"/>
          <w:b/>
          <w:color w:val="222222"/>
          <w:lang w:val="en-US"/>
        </w:rPr>
      </w:pPr>
    </w:p>
    <w:p w:rsidR="006E4E3C" w:rsidRDefault="006E4E3C" w:rsidP="0032648E">
      <w:pPr>
        <w:jc w:val="center"/>
        <w:rPr>
          <w:rFonts w:ascii="Times New Roman" w:hAnsi="Times New Roman"/>
          <w:b/>
          <w:color w:val="222222"/>
          <w:lang w:val="en-US"/>
        </w:rPr>
      </w:pPr>
    </w:p>
    <w:p w:rsidR="006E4E3C" w:rsidRDefault="006E4E3C" w:rsidP="0032648E">
      <w:pPr>
        <w:jc w:val="center"/>
        <w:rPr>
          <w:rFonts w:ascii="Times New Roman" w:hAnsi="Times New Roman"/>
          <w:b/>
          <w:color w:val="222222"/>
          <w:lang w:val="en-US"/>
        </w:rPr>
      </w:pPr>
    </w:p>
    <w:p w:rsidR="00FA500A" w:rsidRDefault="00FA500A" w:rsidP="0032648E">
      <w:pPr>
        <w:jc w:val="center"/>
        <w:rPr>
          <w:rFonts w:ascii="Times New Roman" w:hAnsi="Times New Roman"/>
          <w:b/>
          <w:color w:val="222222"/>
          <w:lang w:val="en-US"/>
        </w:rPr>
      </w:pPr>
    </w:p>
    <w:p w:rsidR="006E4E3C" w:rsidRDefault="00794110" w:rsidP="003725B3">
      <w:pPr>
        <w:jc w:val="center"/>
        <w:rPr>
          <w:rFonts w:ascii="Times New Roman" w:hAnsi="Times New Roman"/>
          <w:b/>
          <w:color w:val="222222"/>
          <w:lang w:val="en-US"/>
        </w:rPr>
      </w:pPr>
      <w:r>
        <w:rPr>
          <w:rFonts w:ascii="Times New Roman" w:hAnsi="Times New Roman"/>
          <w:b/>
          <w:noProof/>
          <w:color w:val="222222"/>
          <w:lang w:eastAsia="es-ES"/>
        </w:rPr>
        <w:lastRenderedPageBreak/>
        <w:drawing>
          <wp:inline distT="0" distB="0" distL="0" distR="0" wp14:anchorId="312BAB74" wp14:editId="735D5030">
            <wp:extent cx="4795578" cy="3484902"/>
            <wp:effectExtent l="0" t="0" r="508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05166" cy="3491870"/>
                    </a:xfrm>
                    <a:prstGeom prst="rect">
                      <a:avLst/>
                    </a:prstGeom>
                    <a:noFill/>
                  </pic:spPr>
                </pic:pic>
              </a:graphicData>
            </a:graphic>
          </wp:inline>
        </w:drawing>
      </w:r>
    </w:p>
    <w:p w:rsidR="0032648E" w:rsidRPr="006E4E3C" w:rsidRDefault="0032648E" w:rsidP="006E4E3C">
      <w:pPr>
        <w:jc w:val="center"/>
        <w:rPr>
          <w:rFonts w:ascii="Times New Roman" w:hAnsi="Times New Roman"/>
          <w:b/>
          <w:color w:val="222222"/>
          <w:lang w:val="en-US"/>
        </w:rPr>
      </w:pPr>
      <w:proofErr w:type="gramStart"/>
      <w:r w:rsidRPr="00C05B20">
        <w:rPr>
          <w:rFonts w:ascii="Times New Roman" w:hAnsi="Times New Roman"/>
          <w:b/>
          <w:color w:val="222222"/>
          <w:lang w:val="en-US"/>
        </w:rPr>
        <w:t xml:space="preserve">Fig. </w:t>
      </w:r>
      <w:r>
        <w:rPr>
          <w:rFonts w:ascii="Times New Roman" w:hAnsi="Times New Roman"/>
          <w:b/>
          <w:color w:val="222222"/>
          <w:lang w:val="en-US"/>
        </w:rPr>
        <w:t>15</w:t>
      </w:r>
      <w:r w:rsidRPr="00C05B20">
        <w:rPr>
          <w:rFonts w:ascii="Times New Roman" w:hAnsi="Times New Roman"/>
          <w:b/>
          <w:color w:val="222222"/>
          <w:lang w:val="en-US"/>
        </w:rPr>
        <w:t>.</w:t>
      </w:r>
      <w:proofErr w:type="gramEnd"/>
      <w:r w:rsidRPr="00C05B20">
        <w:rPr>
          <w:rFonts w:ascii="Times New Roman" w:hAnsi="Times New Roman"/>
          <w:b/>
          <w:color w:val="222222"/>
          <w:lang w:val="en-US"/>
        </w:rPr>
        <w:t xml:space="preserve"> </w:t>
      </w:r>
      <w:r>
        <w:rPr>
          <w:rFonts w:ascii="Times New Roman" w:hAnsi="Times New Roman"/>
          <w:b/>
          <w:color w:val="222222"/>
          <w:lang w:val="en-US"/>
        </w:rPr>
        <w:t>Tensile strength</w:t>
      </w:r>
      <w:r w:rsidR="00CA31D7">
        <w:rPr>
          <w:rFonts w:ascii="Times New Roman" w:hAnsi="Times New Roman"/>
          <w:b/>
          <w:color w:val="222222"/>
          <w:lang w:val="en-US"/>
        </w:rPr>
        <w:t xml:space="preserve"> (MPa) vs</w:t>
      </w:r>
      <w:r w:rsidR="006E4E3C">
        <w:rPr>
          <w:rFonts w:ascii="Times New Roman" w:hAnsi="Times New Roman"/>
          <w:b/>
          <w:color w:val="222222"/>
          <w:lang w:val="en-US"/>
        </w:rPr>
        <w:t>.</w:t>
      </w:r>
      <w:r w:rsidR="00CA31D7">
        <w:rPr>
          <w:rFonts w:ascii="Times New Roman" w:hAnsi="Times New Roman"/>
          <w:b/>
          <w:color w:val="222222"/>
          <w:lang w:val="en-US"/>
        </w:rPr>
        <w:t xml:space="preserve"> Yield strength (MPa) for different metal alloys</w:t>
      </w:r>
    </w:p>
    <w:p w:rsidR="00DF0599" w:rsidRDefault="00DF0599" w:rsidP="00EE7895">
      <w:pPr>
        <w:jc w:val="both"/>
        <w:rPr>
          <w:rFonts w:ascii="Times New Roman" w:hAnsi="Times New Roman"/>
          <w:b/>
          <w:sz w:val="24"/>
          <w:lang w:val="en-US"/>
        </w:rPr>
      </w:pPr>
    </w:p>
    <w:p w:rsidR="00794110" w:rsidRDefault="00F36B37" w:rsidP="00794110">
      <w:pPr>
        <w:jc w:val="both"/>
        <w:rPr>
          <w:rFonts w:ascii="Times New Roman" w:hAnsi="Times New Roman"/>
          <w:lang w:val="en-US"/>
        </w:rPr>
      </w:pPr>
      <w:r w:rsidRPr="00F36B37">
        <w:rPr>
          <w:rFonts w:ascii="Times New Roman" w:hAnsi="Times New Roman"/>
          <w:lang w:val="en-US"/>
        </w:rPr>
        <w:t>Once</w:t>
      </w:r>
      <w:r>
        <w:rPr>
          <w:rFonts w:ascii="Times New Roman" w:hAnsi="Times New Roman"/>
          <w:lang w:val="en-US"/>
        </w:rPr>
        <w:t xml:space="preserve"> mechanical requirements </w:t>
      </w:r>
      <w:r w:rsidR="00DF0599">
        <w:rPr>
          <w:rFonts w:ascii="Times New Roman" w:hAnsi="Times New Roman"/>
          <w:lang w:val="en-US"/>
        </w:rPr>
        <w:t>were</w:t>
      </w:r>
      <w:r>
        <w:rPr>
          <w:rFonts w:ascii="Times New Roman" w:hAnsi="Times New Roman"/>
          <w:lang w:val="en-US"/>
        </w:rPr>
        <w:t xml:space="preserve"> fixed, a preliminary cost analysis was performed to</w:t>
      </w:r>
      <w:r w:rsidR="00EE7895">
        <w:rPr>
          <w:rFonts w:ascii="Times New Roman" w:hAnsi="Times New Roman"/>
          <w:lang w:val="en-US"/>
        </w:rPr>
        <w:t xml:space="preserve"> </w:t>
      </w:r>
      <w:r>
        <w:rPr>
          <w:rFonts w:ascii="Times New Roman" w:hAnsi="Times New Roman"/>
          <w:lang w:val="en-US"/>
        </w:rPr>
        <w:t xml:space="preserve">discard very expensive candidates for the construction of the TES system. </w:t>
      </w:r>
      <w:r w:rsidR="00DB11CC">
        <w:rPr>
          <w:rFonts w:ascii="Times New Roman" w:hAnsi="Times New Roman"/>
          <w:lang w:val="en-US"/>
        </w:rPr>
        <w:t xml:space="preserve">Then, Fig. 16 shows </w:t>
      </w:r>
      <w:r w:rsidR="00EE7895">
        <w:rPr>
          <w:rFonts w:ascii="Times New Roman" w:hAnsi="Times New Roman"/>
          <w:lang w:val="en-US"/>
        </w:rPr>
        <w:t>materials</w:t>
      </w:r>
      <w:r w:rsidR="00DB11CC">
        <w:rPr>
          <w:rFonts w:ascii="Times New Roman" w:hAnsi="Times New Roman"/>
          <w:lang w:val="en-US"/>
        </w:rPr>
        <w:t xml:space="preserve"> classification regarding cost per kilogram. </w:t>
      </w:r>
      <w:r w:rsidR="00EE7895">
        <w:rPr>
          <w:rFonts w:ascii="Times New Roman" w:hAnsi="Times New Roman"/>
          <w:lang w:val="en-US"/>
        </w:rPr>
        <w:t>Cast irons, carbon steels and alloyed steels are the most inexpensive materials with a cost interval in the range of 0.</w:t>
      </w:r>
      <w:r w:rsidR="00E37F1F">
        <w:rPr>
          <w:rFonts w:ascii="Times New Roman" w:hAnsi="Times New Roman"/>
          <w:lang w:val="en-US"/>
        </w:rPr>
        <w:t>1</w:t>
      </w:r>
      <w:r w:rsidR="00EE7895">
        <w:rPr>
          <w:rFonts w:ascii="Times New Roman" w:hAnsi="Times New Roman"/>
          <w:lang w:val="en-US"/>
        </w:rPr>
        <w:t>-1.2</w:t>
      </w:r>
      <w:r w:rsidR="00E37F1F">
        <w:rPr>
          <w:rFonts w:ascii="Times New Roman" w:hAnsi="Times New Roman"/>
          <w:lang w:val="en-US"/>
        </w:rPr>
        <w:t>5</w:t>
      </w:r>
      <w:r w:rsidR="00EE7895">
        <w:rPr>
          <w:rFonts w:ascii="Times New Roman" w:hAnsi="Times New Roman"/>
          <w:lang w:val="en-US"/>
        </w:rPr>
        <w:t xml:space="preserve"> </w:t>
      </w:r>
      <w:r w:rsidR="002E5691">
        <w:rPr>
          <w:rFonts w:ascii="Times New Roman" w:hAnsi="Times New Roman"/>
          <w:lang w:val="en-US"/>
        </w:rPr>
        <w:t xml:space="preserve">€/kg. Tool steels costs are strongly dependent on the typical alloying elements used in the manufacturing of these materials such as Cr, Mo, W, V, Ni, Co, among others. Accordingly, a </w:t>
      </w:r>
      <w:r w:rsidR="00E37F1F">
        <w:rPr>
          <w:rFonts w:ascii="Times New Roman" w:hAnsi="Times New Roman"/>
          <w:lang w:val="en-US"/>
        </w:rPr>
        <w:t xml:space="preserve">very wide cost range between 2 </w:t>
      </w:r>
      <w:r w:rsidR="004C33D5">
        <w:rPr>
          <w:rFonts w:ascii="Times New Roman" w:hAnsi="Times New Roman"/>
          <w:lang w:val="en-US"/>
        </w:rPr>
        <w:t>€/kg</w:t>
      </w:r>
      <w:r w:rsidR="00E37F1F">
        <w:rPr>
          <w:rFonts w:ascii="Times New Roman" w:hAnsi="Times New Roman"/>
          <w:lang w:val="en-US"/>
        </w:rPr>
        <w:t xml:space="preserve"> to 2</w:t>
      </w:r>
      <w:r w:rsidR="002E5691">
        <w:rPr>
          <w:rFonts w:ascii="Times New Roman" w:hAnsi="Times New Roman"/>
          <w:lang w:val="en-US"/>
        </w:rPr>
        <w:t>0 €/kg is detected for tool steels</w:t>
      </w:r>
      <w:r w:rsidR="004C33D5">
        <w:rPr>
          <w:rFonts w:ascii="Times New Roman" w:hAnsi="Times New Roman"/>
          <w:lang w:val="en-US"/>
        </w:rPr>
        <w:t xml:space="preserve">. Stainless steels costs are placed between </w:t>
      </w:r>
      <w:r w:rsidR="00E37F1F">
        <w:rPr>
          <w:rFonts w:ascii="Times New Roman" w:hAnsi="Times New Roman"/>
          <w:lang w:val="en-US"/>
        </w:rPr>
        <w:t>0.9</w:t>
      </w:r>
      <w:r w:rsidR="004C33D5">
        <w:rPr>
          <w:rFonts w:ascii="Times New Roman" w:hAnsi="Times New Roman"/>
          <w:lang w:val="en-US"/>
        </w:rPr>
        <w:t xml:space="preserve"> €/kg for </w:t>
      </w:r>
      <w:r w:rsidR="00E37F1F">
        <w:rPr>
          <w:rFonts w:ascii="Times New Roman" w:hAnsi="Times New Roman"/>
          <w:lang w:val="en-US"/>
        </w:rPr>
        <w:t>martensitic</w:t>
      </w:r>
      <w:r w:rsidR="004C33D5">
        <w:rPr>
          <w:rFonts w:ascii="Times New Roman" w:hAnsi="Times New Roman"/>
          <w:lang w:val="en-US"/>
        </w:rPr>
        <w:t xml:space="preserve"> stainless steels and </w:t>
      </w:r>
      <w:r w:rsidR="00E37F1F">
        <w:rPr>
          <w:rFonts w:ascii="Times New Roman" w:hAnsi="Times New Roman"/>
          <w:lang w:val="en-US"/>
        </w:rPr>
        <w:t>close to 10</w:t>
      </w:r>
      <w:r w:rsidR="004C33D5">
        <w:rPr>
          <w:rFonts w:ascii="Times New Roman" w:hAnsi="Times New Roman"/>
          <w:lang w:val="en-US"/>
        </w:rPr>
        <w:t xml:space="preserve"> €/kg for </w:t>
      </w:r>
      <w:r w:rsidR="00E37F1F">
        <w:rPr>
          <w:rFonts w:ascii="Times New Roman" w:hAnsi="Times New Roman"/>
          <w:lang w:val="en-US"/>
        </w:rPr>
        <w:t>some</w:t>
      </w:r>
      <w:r w:rsidR="004C33D5">
        <w:rPr>
          <w:rFonts w:ascii="Times New Roman" w:hAnsi="Times New Roman"/>
          <w:lang w:val="en-US"/>
        </w:rPr>
        <w:t xml:space="preserve"> duplex</w:t>
      </w:r>
      <w:r w:rsidR="00E37F1F">
        <w:rPr>
          <w:rFonts w:ascii="Times New Roman" w:hAnsi="Times New Roman"/>
          <w:lang w:val="en-US"/>
        </w:rPr>
        <w:t xml:space="preserve"> and super</w:t>
      </w:r>
      <w:r w:rsidR="005E7E62">
        <w:rPr>
          <w:rFonts w:ascii="Times New Roman" w:hAnsi="Times New Roman"/>
          <w:lang w:val="en-US"/>
        </w:rPr>
        <w:t>-</w:t>
      </w:r>
      <w:r w:rsidR="00E37F1F">
        <w:rPr>
          <w:rFonts w:ascii="Times New Roman" w:hAnsi="Times New Roman"/>
          <w:lang w:val="en-US"/>
        </w:rPr>
        <w:t>austenitic</w:t>
      </w:r>
      <w:r w:rsidR="004C33D5">
        <w:rPr>
          <w:rFonts w:ascii="Times New Roman" w:hAnsi="Times New Roman"/>
          <w:lang w:val="en-US"/>
        </w:rPr>
        <w:t xml:space="preserve"> stainless steels</w:t>
      </w:r>
      <w:r w:rsidR="00384FCF">
        <w:rPr>
          <w:rFonts w:ascii="Times New Roman" w:hAnsi="Times New Roman"/>
          <w:lang w:val="en-US"/>
        </w:rPr>
        <w:t xml:space="preserve">. On the other hand, Ni and Co alloys </w:t>
      </w:r>
      <w:r w:rsidR="005E7E62">
        <w:rPr>
          <w:rFonts w:ascii="Times New Roman" w:hAnsi="Times New Roman"/>
          <w:lang w:val="en-US"/>
        </w:rPr>
        <w:t>could reach costs up to 70 €/kg</w:t>
      </w:r>
      <w:r w:rsidR="00384FCF">
        <w:rPr>
          <w:rFonts w:ascii="Times New Roman" w:hAnsi="Times New Roman"/>
          <w:lang w:val="en-US"/>
        </w:rPr>
        <w:t xml:space="preserve">. Finally, </w:t>
      </w:r>
      <w:r w:rsidR="005E7E62">
        <w:rPr>
          <w:rFonts w:ascii="Times New Roman" w:hAnsi="Times New Roman"/>
          <w:lang w:val="en-US"/>
        </w:rPr>
        <w:t>“other alloys”</w:t>
      </w:r>
      <w:r w:rsidR="00384FCF">
        <w:rPr>
          <w:rFonts w:ascii="Times New Roman" w:hAnsi="Times New Roman"/>
          <w:lang w:val="en-US"/>
        </w:rPr>
        <w:t xml:space="preserve"> </w:t>
      </w:r>
      <w:r w:rsidR="005E7E62">
        <w:rPr>
          <w:rFonts w:ascii="Times New Roman" w:hAnsi="Times New Roman"/>
          <w:lang w:val="en-US"/>
        </w:rPr>
        <w:t>show</w:t>
      </w:r>
      <w:r w:rsidR="00214291">
        <w:rPr>
          <w:rFonts w:ascii="Times New Roman" w:hAnsi="Times New Roman"/>
          <w:lang w:val="en-US"/>
        </w:rPr>
        <w:t>s</w:t>
      </w:r>
      <w:r w:rsidR="005E7E62">
        <w:rPr>
          <w:rFonts w:ascii="Times New Roman" w:hAnsi="Times New Roman"/>
          <w:lang w:val="en-US"/>
        </w:rPr>
        <w:t xml:space="preserve"> a really large cost range due to families such as refractory alloys, Al alloys, Cu alloys, among others are included within this materials group</w:t>
      </w:r>
      <w:r w:rsidR="007C6BE2">
        <w:rPr>
          <w:rFonts w:ascii="Times New Roman" w:hAnsi="Times New Roman"/>
          <w:lang w:val="en-US"/>
        </w:rPr>
        <w:t xml:space="preserve">. </w:t>
      </w:r>
      <w:r w:rsidR="00746841">
        <w:rPr>
          <w:rFonts w:ascii="Times New Roman" w:hAnsi="Times New Roman"/>
          <w:lang w:val="en-US"/>
        </w:rPr>
        <w:t>A preliminary maximum material cost of 10</w:t>
      </w:r>
      <w:r w:rsidR="00DF0599">
        <w:rPr>
          <w:rFonts w:ascii="Times New Roman" w:hAnsi="Times New Roman"/>
          <w:lang w:val="en-US"/>
        </w:rPr>
        <w:t xml:space="preserve"> </w:t>
      </w:r>
      <w:r w:rsidR="00746841">
        <w:rPr>
          <w:rFonts w:ascii="Times New Roman" w:hAnsi="Times New Roman"/>
          <w:lang w:val="en-US"/>
        </w:rPr>
        <w:t xml:space="preserve">€/kg was selected to discard </w:t>
      </w:r>
      <w:r w:rsidR="00DF0599">
        <w:rPr>
          <w:rFonts w:ascii="Times New Roman" w:hAnsi="Times New Roman"/>
          <w:lang w:val="en-US"/>
        </w:rPr>
        <w:t xml:space="preserve">metallic </w:t>
      </w:r>
      <w:r w:rsidR="00746841">
        <w:rPr>
          <w:rFonts w:ascii="Times New Roman" w:hAnsi="Times New Roman"/>
          <w:lang w:val="en-US"/>
        </w:rPr>
        <w:t>materi</w:t>
      </w:r>
      <w:r w:rsidR="00DF0599">
        <w:rPr>
          <w:rFonts w:ascii="Times New Roman" w:hAnsi="Times New Roman"/>
          <w:lang w:val="en-US"/>
        </w:rPr>
        <w:t>als not feasible from economic</w:t>
      </w:r>
      <w:r w:rsidR="00746841">
        <w:rPr>
          <w:rFonts w:ascii="Times New Roman" w:hAnsi="Times New Roman"/>
          <w:lang w:val="en-US"/>
        </w:rPr>
        <w:t xml:space="preserve"> point of view</w:t>
      </w:r>
      <w:r w:rsidR="00DF0599">
        <w:rPr>
          <w:rFonts w:ascii="Times New Roman" w:hAnsi="Times New Roman"/>
          <w:lang w:val="en-US"/>
        </w:rPr>
        <w:t>.</w:t>
      </w:r>
      <w:r w:rsidR="00214291">
        <w:rPr>
          <w:rFonts w:ascii="Times New Roman" w:hAnsi="Times New Roman"/>
          <w:lang w:val="en-US"/>
        </w:rPr>
        <w:t xml:space="preserve"> </w:t>
      </w:r>
      <w:r w:rsidR="00794110">
        <w:rPr>
          <w:rFonts w:ascii="Times New Roman" w:hAnsi="Times New Roman"/>
          <w:lang w:val="en-US"/>
        </w:rPr>
        <w:t xml:space="preserve">While any Co alloys passed this economic restriction just one Ni alloy meets this requirement. Then, materials selection was limited to carbon steels, cast irons, alloyed steels, tool steels, stainless steels, one nickel alloy and some Cu-alloys included in “other materials” group (Fig. 16 b). </w:t>
      </w:r>
    </w:p>
    <w:p w:rsidR="0077273A" w:rsidRDefault="0077273A" w:rsidP="0077273A">
      <w:pPr>
        <w:jc w:val="both"/>
        <w:rPr>
          <w:rFonts w:ascii="Times New Roman" w:hAnsi="Times New Roman"/>
          <w:lang w:val="en-US"/>
        </w:rPr>
      </w:pPr>
      <w:r>
        <w:rPr>
          <w:rFonts w:ascii="Times New Roman" w:hAnsi="Times New Roman"/>
          <w:lang w:val="en-US"/>
        </w:rPr>
        <w:t>Cast irons are metal alloys considered brittle with a relative low thermal and mechanical shock resistance [4</w:t>
      </w:r>
      <w:r w:rsidR="00C24DD8">
        <w:rPr>
          <w:rFonts w:ascii="Times New Roman" w:hAnsi="Times New Roman"/>
          <w:lang w:val="en-US"/>
        </w:rPr>
        <w:t>7</w:t>
      </w:r>
      <w:r>
        <w:rPr>
          <w:rFonts w:ascii="Times New Roman" w:hAnsi="Times New Roman"/>
          <w:lang w:val="en-US"/>
        </w:rPr>
        <w:t>]. Accordingly, these characteristics discourage their use for the manufacturing of high temperature storage tanks and piping in TES systems. On the other hand, typical properties of tool steels are toughness, hardness, wear resistance and heat resistance being suitable for their use in the shaping of other materials although with negligible application in the power industry for the construction of equipment and components [4</w:t>
      </w:r>
      <w:r w:rsidR="00C24DD8">
        <w:rPr>
          <w:rFonts w:ascii="Times New Roman" w:hAnsi="Times New Roman"/>
          <w:lang w:val="en-US"/>
        </w:rPr>
        <w:t>8</w:t>
      </w:r>
      <w:r>
        <w:rPr>
          <w:rFonts w:ascii="Times New Roman" w:hAnsi="Times New Roman"/>
          <w:lang w:val="en-US"/>
        </w:rPr>
        <w:t>]. Then, tool steels are rejected from the materials selection for the application under evaluation. Moreover, Cu alloys are used in many industrial applications such as architecture, automotive, natural gas piping systems, seawater environments, among others [4</w:t>
      </w:r>
      <w:r w:rsidR="00C24DD8">
        <w:rPr>
          <w:rFonts w:ascii="Times New Roman" w:hAnsi="Times New Roman"/>
          <w:lang w:val="en-US"/>
        </w:rPr>
        <w:t>9</w:t>
      </w:r>
      <w:r>
        <w:rPr>
          <w:rFonts w:ascii="Times New Roman" w:hAnsi="Times New Roman"/>
          <w:lang w:val="en-US"/>
        </w:rPr>
        <w:t xml:space="preserve">]. However the use of these types of alloys for highly demanded applications in the range of 300-400 ºC is completely residual. Finally, the Ni-iron alloy (INVAR) was also rejected due to this candidate has the higher cost per kg within this selection. After discarding cast irons, tool steels, Cu alloys and INVAR </w:t>
      </w:r>
      <w:proofErr w:type="gramStart"/>
      <w:r>
        <w:rPr>
          <w:rFonts w:ascii="Times New Roman" w:hAnsi="Times New Roman"/>
          <w:lang w:val="en-US"/>
        </w:rPr>
        <w:t>alloy,</w:t>
      </w:r>
      <w:proofErr w:type="gramEnd"/>
      <w:r>
        <w:rPr>
          <w:rFonts w:ascii="Times New Roman" w:hAnsi="Times New Roman"/>
          <w:lang w:val="en-US"/>
        </w:rPr>
        <w:t xml:space="preserve"> materials selection to be </w:t>
      </w:r>
      <w:r>
        <w:rPr>
          <w:rFonts w:ascii="Times New Roman" w:hAnsi="Times New Roman"/>
          <w:lang w:val="en-US"/>
        </w:rPr>
        <w:lastRenderedPageBreak/>
        <w:t>used in the TES system with high chlorides content nitrates salts was focused on three main types of steels: carbon steels, alloyed steels and stainless steels.</w:t>
      </w:r>
    </w:p>
    <w:p w:rsidR="003E1D0B" w:rsidRDefault="0077273A" w:rsidP="0077273A">
      <w:pPr>
        <w:jc w:val="center"/>
        <w:rPr>
          <w:rFonts w:ascii="Times New Roman" w:hAnsi="Times New Roman"/>
          <w:lang w:val="en-US"/>
        </w:rPr>
      </w:pPr>
      <w:r>
        <w:rPr>
          <w:rFonts w:ascii="Times New Roman" w:hAnsi="Times New Roman"/>
          <w:noProof/>
          <w:lang w:eastAsia="es-ES"/>
        </w:rPr>
        <w:drawing>
          <wp:inline distT="0" distB="0" distL="0" distR="0" wp14:anchorId="78D60ECE" wp14:editId="4702ED19">
            <wp:extent cx="4908885" cy="7210684"/>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18522" cy="7224840"/>
                    </a:xfrm>
                    <a:prstGeom prst="rect">
                      <a:avLst/>
                    </a:prstGeom>
                    <a:noFill/>
                  </pic:spPr>
                </pic:pic>
              </a:graphicData>
            </a:graphic>
          </wp:inline>
        </w:drawing>
      </w:r>
    </w:p>
    <w:p w:rsidR="00F3038C" w:rsidRPr="00F3038C" w:rsidRDefault="00F3038C" w:rsidP="00E37F1F">
      <w:pPr>
        <w:jc w:val="center"/>
        <w:rPr>
          <w:rFonts w:ascii="Times New Roman" w:hAnsi="Times New Roman"/>
          <w:b/>
          <w:color w:val="222222"/>
          <w:lang w:val="en-US"/>
        </w:rPr>
      </w:pPr>
      <w:proofErr w:type="gramStart"/>
      <w:r w:rsidRPr="00F3038C">
        <w:rPr>
          <w:rFonts w:ascii="Times New Roman" w:hAnsi="Times New Roman"/>
          <w:b/>
          <w:color w:val="222222"/>
          <w:lang w:val="en-US"/>
        </w:rPr>
        <w:t>Fig. 16.</w:t>
      </w:r>
      <w:proofErr w:type="gramEnd"/>
      <w:r w:rsidRPr="00F3038C">
        <w:rPr>
          <w:rFonts w:ascii="Times New Roman" w:hAnsi="Times New Roman"/>
          <w:b/>
          <w:color w:val="222222"/>
          <w:lang w:val="en-US"/>
        </w:rPr>
        <w:t xml:space="preserve"> Materials cost analysis:  (a) Metal alloys map without cost restriction, </w:t>
      </w:r>
      <w:r w:rsidR="00D06713">
        <w:rPr>
          <w:rFonts w:ascii="Times New Roman" w:hAnsi="Times New Roman"/>
          <w:b/>
          <w:color w:val="222222"/>
          <w:lang w:val="en-US"/>
        </w:rPr>
        <w:t xml:space="preserve">and </w:t>
      </w:r>
      <w:r w:rsidRPr="00F3038C">
        <w:rPr>
          <w:rFonts w:ascii="Times New Roman" w:hAnsi="Times New Roman"/>
          <w:b/>
          <w:color w:val="222222"/>
          <w:lang w:val="en-US"/>
        </w:rPr>
        <w:t>(b) Metal alloys map for materials up to 10 €/kg</w:t>
      </w:r>
    </w:p>
    <w:p w:rsidR="00A6410A" w:rsidRPr="00DC6B40" w:rsidRDefault="00A6410A" w:rsidP="00A6410A">
      <w:pPr>
        <w:jc w:val="both"/>
        <w:rPr>
          <w:rFonts w:ascii="Times New Roman" w:hAnsi="Times New Roman"/>
          <w:lang w:val="en-US"/>
        </w:rPr>
      </w:pPr>
      <w:r w:rsidRPr="002F0090">
        <w:rPr>
          <w:rFonts w:ascii="Times New Roman" w:hAnsi="Times New Roman"/>
          <w:lang w:val="en-US"/>
        </w:rPr>
        <w:t>Once mechanical requirements, service temperature range and maximum cost</w:t>
      </w:r>
      <w:r>
        <w:rPr>
          <w:rFonts w:ascii="Times New Roman" w:hAnsi="Times New Roman"/>
          <w:lang w:val="en-US"/>
        </w:rPr>
        <w:t>s</w:t>
      </w:r>
      <w:r w:rsidRPr="002F0090">
        <w:rPr>
          <w:rFonts w:ascii="Times New Roman" w:hAnsi="Times New Roman"/>
          <w:lang w:val="en-US"/>
        </w:rPr>
        <w:t xml:space="preserve"> </w:t>
      </w:r>
      <w:r>
        <w:rPr>
          <w:rFonts w:ascii="Times New Roman" w:hAnsi="Times New Roman"/>
          <w:lang w:val="en-US"/>
        </w:rPr>
        <w:t xml:space="preserve">were fixed, corrosion resistance was also evaluated for the final selection of the candidates. CES Selector software has a qualitative database about materials durability in different environment and conditions such as organic solvents, oxidation at 500 ºC, acids, alkalis, UV radiation and water. Although corrosion performance of metal alloys in contact with nitrates salts is not included in the CES Selector software, a preliminary materials compatibility analysis was performed </w:t>
      </w:r>
      <w:r>
        <w:rPr>
          <w:rFonts w:ascii="Times New Roman" w:hAnsi="Times New Roman"/>
          <w:lang w:val="en-US"/>
        </w:rPr>
        <w:lastRenderedPageBreak/>
        <w:t xml:space="preserve">evaluating the steels durability in contact with alkalis and taking into account oxidation behavior at 500 ºC.  Then, Fig. 17 shows, on the x-axis, the material cost as €/kg and on the y-axis the materials durability to alkalis (Fig. 17 a) and oxidation at 500 ºC (Fig. 17 b). Materials durability information provided by CES Selector software is very qualitative classifying metal alloys as an unacceptable, limited use, acceptable or excellent. Thus, corrosion rates data are not available for a more detailed discussion. Carbon steels and alloyed steels are classified for </w:t>
      </w:r>
      <w:proofErr w:type="gramStart"/>
      <w:r>
        <w:rPr>
          <w:rFonts w:ascii="Times New Roman" w:hAnsi="Times New Roman"/>
          <w:lang w:val="en-US"/>
        </w:rPr>
        <w:t>both scenarios</w:t>
      </w:r>
      <w:proofErr w:type="gramEnd"/>
      <w:r>
        <w:rPr>
          <w:rFonts w:ascii="Times New Roman" w:hAnsi="Times New Roman"/>
          <w:lang w:val="en-US"/>
        </w:rPr>
        <w:t>, alkalis exposition and oxidation at 500 ºC, as “acceptable” while stainless steels (ferritic, austenitic, martensitic and duplex) as “excellent”. It is clear how the corrosion resistant improvement is directly related with cost increasing due to the presence of beneficial alloying elements such as Ni and Cr. As a general tendency, it could be assumed that Ni, Cr and Mo content increasing maximizes the corrosion resistant of metallic alloys [</w:t>
      </w:r>
      <w:r w:rsidR="00C24DD8">
        <w:rPr>
          <w:rFonts w:ascii="Times New Roman" w:hAnsi="Times New Roman"/>
          <w:lang w:val="en-US"/>
        </w:rPr>
        <w:t>50</w:t>
      </w:r>
      <w:r>
        <w:rPr>
          <w:rFonts w:ascii="Times New Roman" w:hAnsi="Times New Roman"/>
          <w:lang w:val="en-US"/>
        </w:rPr>
        <w:t>,</w:t>
      </w:r>
      <w:r w:rsidR="00C24DD8">
        <w:rPr>
          <w:rFonts w:ascii="Times New Roman" w:hAnsi="Times New Roman"/>
          <w:lang w:val="en-US"/>
        </w:rPr>
        <w:t xml:space="preserve"> </w:t>
      </w:r>
      <w:r>
        <w:rPr>
          <w:rFonts w:ascii="Times New Roman" w:hAnsi="Times New Roman"/>
          <w:lang w:val="en-US"/>
        </w:rPr>
        <w:t>5</w:t>
      </w:r>
      <w:r w:rsidR="00C24DD8">
        <w:rPr>
          <w:rFonts w:ascii="Times New Roman" w:hAnsi="Times New Roman"/>
          <w:lang w:val="en-US"/>
        </w:rPr>
        <w:t>1</w:t>
      </w:r>
      <w:r>
        <w:rPr>
          <w:rFonts w:ascii="Times New Roman" w:hAnsi="Times New Roman"/>
          <w:lang w:val="en-US"/>
        </w:rPr>
        <w:t xml:space="preserve">]. Accordingly, the formation of Ni and/or Cr oxides layers in alloyed steels and stainless steels produce a better corrosion resistance than the only formation of iron oxides in carbon steels. Moreover, the presence of Mo </w:t>
      </w:r>
      <w:r w:rsidRPr="00DC6B40">
        <w:rPr>
          <w:rFonts w:ascii="Times New Roman" w:hAnsi="Times New Roman"/>
          <w:lang w:val="en-US"/>
        </w:rPr>
        <w:t>significantly increases the resistance to both uniform and localized corrosion</w:t>
      </w:r>
      <w:r>
        <w:rPr>
          <w:rFonts w:ascii="Times New Roman" w:hAnsi="Times New Roman"/>
          <w:lang w:val="en-US"/>
        </w:rPr>
        <w:t xml:space="preserve"> [5</w:t>
      </w:r>
      <w:r w:rsidR="00C24DD8">
        <w:rPr>
          <w:rFonts w:ascii="Times New Roman" w:hAnsi="Times New Roman"/>
          <w:lang w:val="en-US"/>
        </w:rPr>
        <w:t>2</w:t>
      </w:r>
      <w:r>
        <w:rPr>
          <w:rFonts w:ascii="Times New Roman" w:hAnsi="Times New Roman"/>
          <w:lang w:val="en-US"/>
        </w:rPr>
        <w:t xml:space="preserve">]. Taking into account the poor corrosion performance showed by A516 Gr70 carbon steels after high-chlorides content nitrates salts exposure, carbon steels were discarded from the materials selection analysis. </w:t>
      </w:r>
    </w:p>
    <w:p w:rsidR="00EA7D6C" w:rsidRDefault="00B37881" w:rsidP="00D158DC">
      <w:pPr>
        <w:jc w:val="center"/>
        <w:rPr>
          <w:rFonts w:ascii="Times New Roman" w:hAnsi="Times New Roman"/>
          <w:lang w:val="en-US"/>
        </w:rPr>
      </w:pPr>
      <w:r>
        <w:rPr>
          <w:rFonts w:ascii="Times New Roman" w:hAnsi="Times New Roman"/>
          <w:noProof/>
          <w:lang w:eastAsia="es-ES"/>
        </w:rPr>
        <w:drawing>
          <wp:inline distT="0" distB="0" distL="0" distR="0" wp14:anchorId="6FB5EDBB" wp14:editId="316E21AF">
            <wp:extent cx="5108852" cy="585937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0960" cy="5873266"/>
                    </a:xfrm>
                    <a:prstGeom prst="rect">
                      <a:avLst/>
                    </a:prstGeom>
                    <a:noFill/>
                  </pic:spPr>
                </pic:pic>
              </a:graphicData>
            </a:graphic>
          </wp:inline>
        </w:drawing>
      </w:r>
    </w:p>
    <w:p w:rsidR="002449D4" w:rsidRPr="002449D4" w:rsidRDefault="002449D4" w:rsidP="002449D4">
      <w:pPr>
        <w:jc w:val="center"/>
        <w:rPr>
          <w:rFonts w:ascii="Times New Roman" w:hAnsi="Times New Roman"/>
          <w:b/>
          <w:color w:val="222222"/>
          <w:lang w:val="en-US"/>
        </w:rPr>
      </w:pPr>
      <w:proofErr w:type="gramStart"/>
      <w:r w:rsidRPr="002449D4">
        <w:rPr>
          <w:rFonts w:ascii="Times New Roman" w:hAnsi="Times New Roman"/>
          <w:b/>
          <w:color w:val="222222"/>
          <w:lang w:val="en-US"/>
        </w:rPr>
        <w:t xml:space="preserve">Fig. </w:t>
      </w:r>
      <w:r w:rsidR="00FA500A">
        <w:rPr>
          <w:rFonts w:ascii="Times New Roman" w:hAnsi="Times New Roman"/>
          <w:b/>
          <w:color w:val="222222"/>
          <w:lang w:val="en-US"/>
        </w:rPr>
        <w:t>17.</w:t>
      </w:r>
      <w:proofErr w:type="gramEnd"/>
      <w:r w:rsidR="00FA500A">
        <w:rPr>
          <w:rFonts w:ascii="Times New Roman" w:hAnsi="Times New Roman"/>
          <w:b/>
          <w:color w:val="222222"/>
          <w:lang w:val="en-US"/>
        </w:rPr>
        <w:t xml:space="preserve"> Metal alloys durability: </w:t>
      </w:r>
      <w:proofErr w:type="gramStart"/>
      <w:r w:rsidRPr="002449D4">
        <w:rPr>
          <w:rFonts w:ascii="Times New Roman" w:hAnsi="Times New Roman"/>
          <w:b/>
          <w:color w:val="222222"/>
          <w:lang w:val="en-US"/>
        </w:rPr>
        <w:t xml:space="preserve">(a) Alkalis, </w:t>
      </w:r>
      <w:r w:rsidR="00D06713">
        <w:rPr>
          <w:rFonts w:ascii="Times New Roman" w:hAnsi="Times New Roman"/>
          <w:b/>
          <w:color w:val="222222"/>
          <w:lang w:val="en-US"/>
        </w:rPr>
        <w:t xml:space="preserve">and </w:t>
      </w:r>
      <w:r w:rsidRPr="002449D4">
        <w:rPr>
          <w:rFonts w:ascii="Times New Roman" w:hAnsi="Times New Roman"/>
          <w:b/>
          <w:color w:val="222222"/>
          <w:lang w:val="en-US"/>
        </w:rPr>
        <w:t>(b) Oxidation</w:t>
      </w:r>
      <w:proofErr w:type="gramEnd"/>
      <w:r w:rsidRPr="002449D4">
        <w:rPr>
          <w:rFonts w:ascii="Times New Roman" w:hAnsi="Times New Roman"/>
          <w:b/>
          <w:color w:val="222222"/>
          <w:lang w:val="en-US"/>
        </w:rPr>
        <w:t xml:space="preserve"> at 500 ºC</w:t>
      </w:r>
    </w:p>
    <w:p w:rsidR="000A4F68" w:rsidRDefault="000A4F68" w:rsidP="000A4F68">
      <w:pPr>
        <w:jc w:val="both"/>
        <w:rPr>
          <w:rFonts w:ascii="Times New Roman" w:hAnsi="Times New Roman"/>
          <w:lang w:val="en-US"/>
        </w:rPr>
      </w:pPr>
      <w:r>
        <w:rPr>
          <w:rFonts w:ascii="Times New Roman" w:hAnsi="Times New Roman"/>
          <w:lang w:val="en-US"/>
        </w:rPr>
        <w:lastRenderedPageBreak/>
        <w:t>Once carbon steels</w:t>
      </w:r>
      <w:r w:rsidR="00D06713" w:rsidRPr="00D06713">
        <w:rPr>
          <w:rFonts w:ascii="Times New Roman" w:hAnsi="Times New Roman"/>
          <w:lang w:val="en-US"/>
        </w:rPr>
        <w:t xml:space="preserve"> </w:t>
      </w:r>
      <w:r w:rsidR="00D06713">
        <w:rPr>
          <w:rFonts w:ascii="Times New Roman" w:hAnsi="Times New Roman"/>
          <w:lang w:val="en-US"/>
        </w:rPr>
        <w:t>were discarded</w:t>
      </w:r>
      <w:r w:rsidRPr="00BE0206">
        <w:rPr>
          <w:rFonts w:ascii="Times New Roman" w:hAnsi="Times New Roman"/>
          <w:lang w:val="en-US"/>
        </w:rPr>
        <w:t xml:space="preserve">, </w:t>
      </w:r>
      <w:r>
        <w:rPr>
          <w:rFonts w:ascii="Times New Roman" w:hAnsi="Times New Roman"/>
          <w:lang w:val="en-US"/>
        </w:rPr>
        <w:t xml:space="preserve">materials selection for this application is focused on </w:t>
      </w:r>
      <w:r w:rsidRPr="00BE0206">
        <w:rPr>
          <w:rFonts w:ascii="Times New Roman" w:hAnsi="Times New Roman"/>
          <w:lang w:val="en-US"/>
        </w:rPr>
        <w:t>low alloyed steels and stainle</w:t>
      </w:r>
      <w:r>
        <w:rPr>
          <w:rFonts w:ascii="Times New Roman" w:hAnsi="Times New Roman"/>
          <w:lang w:val="en-US"/>
        </w:rPr>
        <w:t xml:space="preserve">ss steels. Taking into account that average cost for carbon steel A516 Gr70 is close to 0.5 €/kg, the presence of </w:t>
      </w:r>
      <w:r w:rsidR="00617319">
        <w:rPr>
          <w:rFonts w:ascii="Times New Roman" w:hAnsi="Times New Roman"/>
          <w:lang w:val="en-US"/>
        </w:rPr>
        <w:t xml:space="preserve">expensive </w:t>
      </w:r>
      <w:r>
        <w:rPr>
          <w:rFonts w:ascii="Times New Roman" w:hAnsi="Times New Roman"/>
          <w:lang w:val="en-US"/>
        </w:rPr>
        <w:t xml:space="preserve">Ni as alloying element should be limited in the low alloyed steels and stainless steels under consideration. </w:t>
      </w:r>
      <w:r w:rsidR="00241727">
        <w:rPr>
          <w:rFonts w:ascii="Times New Roman" w:hAnsi="Times New Roman"/>
          <w:lang w:val="en-US"/>
        </w:rPr>
        <w:t>Then</w:t>
      </w:r>
      <w:r>
        <w:rPr>
          <w:rFonts w:ascii="Times New Roman" w:hAnsi="Times New Roman"/>
          <w:lang w:val="en-US"/>
        </w:rPr>
        <w:t>, the most interesting low alloyed steels candidates are focused on Cr-Mo alloys which are steels intended for high temperature and high pressure vessels with Cr and Mo content in the range of 0.03-9.5% and 0.35-1.10%</w:t>
      </w:r>
      <w:r w:rsidR="00D06713">
        <w:rPr>
          <w:rFonts w:ascii="Times New Roman" w:hAnsi="Times New Roman"/>
          <w:lang w:val="en-US"/>
        </w:rPr>
        <w:t>,</w:t>
      </w:r>
      <w:r>
        <w:rPr>
          <w:rFonts w:ascii="Times New Roman" w:hAnsi="Times New Roman"/>
          <w:lang w:val="en-US"/>
        </w:rPr>
        <w:t xml:space="preserve"> respectively. On the other hand, austenitic stainless steels, duplex stainless steels and precipitation hardening stainless steels were discarded for this application due to Ni content. Then, martensitic and ferritic stainless steels were selected as preliminary candidates as the most cost competitive alloys inside the stainless steels family (Cr content up to 18%). Costs associated to th</w:t>
      </w:r>
      <w:r w:rsidR="00D06713">
        <w:rPr>
          <w:rFonts w:ascii="Times New Roman" w:hAnsi="Times New Roman"/>
          <w:lang w:val="en-US"/>
        </w:rPr>
        <w:t>ese</w:t>
      </w:r>
      <w:r>
        <w:rPr>
          <w:rFonts w:ascii="Times New Roman" w:hAnsi="Times New Roman"/>
          <w:lang w:val="en-US"/>
        </w:rPr>
        <w:t xml:space="preserve"> new materials selection is in the range of 0.6 €/kg (low alloyed steel with the lo</w:t>
      </w:r>
      <w:r w:rsidR="00E37F1F">
        <w:rPr>
          <w:rFonts w:ascii="Times New Roman" w:hAnsi="Times New Roman"/>
          <w:lang w:val="en-US"/>
        </w:rPr>
        <w:t xml:space="preserve">west content of Cr and Mo) and 1.5 </w:t>
      </w:r>
      <w:r>
        <w:rPr>
          <w:rFonts w:ascii="Times New Roman" w:hAnsi="Times New Roman"/>
          <w:lang w:val="en-US"/>
        </w:rPr>
        <w:t>€/kg (</w:t>
      </w:r>
      <w:r w:rsidR="00E37F1F">
        <w:rPr>
          <w:rFonts w:ascii="Times New Roman" w:hAnsi="Times New Roman"/>
          <w:lang w:val="en-US"/>
        </w:rPr>
        <w:t>ferritic</w:t>
      </w:r>
      <w:r>
        <w:rPr>
          <w:rFonts w:ascii="Times New Roman" w:hAnsi="Times New Roman"/>
          <w:lang w:val="en-US"/>
        </w:rPr>
        <w:t xml:space="preserve"> stainless steel). Corrosion tests should be executed in future tests to analyze the corrosion performance of the new candidates discussed above to obtain a technical-economical optimization of the final materials selection to be used in this application.</w:t>
      </w:r>
    </w:p>
    <w:p w:rsidR="000A4F68" w:rsidRPr="000A4F68" w:rsidRDefault="000A4F68" w:rsidP="000A4F68">
      <w:pPr>
        <w:rPr>
          <w:rFonts w:ascii="Times New Roman" w:hAnsi="Times New Roman"/>
          <w:sz w:val="24"/>
          <w:lang w:val="en-US"/>
        </w:rPr>
      </w:pPr>
    </w:p>
    <w:p w:rsidR="00097FEE" w:rsidRDefault="00097FEE" w:rsidP="00097FEE">
      <w:pPr>
        <w:numPr>
          <w:ilvl w:val="0"/>
          <w:numId w:val="4"/>
        </w:numPr>
        <w:rPr>
          <w:rFonts w:ascii="Times New Roman" w:hAnsi="Times New Roman"/>
          <w:b/>
          <w:sz w:val="24"/>
          <w:lang w:val="en-US"/>
        </w:rPr>
      </w:pPr>
      <w:r>
        <w:rPr>
          <w:rFonts w:ascii="Times New Roman" w:hAnsi="Times New Roman"/>
          <w:b/>
          <w:sz w:val="24"/>
          <w:lang w:val="en-US"/>
        </w:rPr>
        <w:t>Conclusions</w:t>
      </w:r>
    </w:p>
    <w:p w:rsidR="00241727" w:rsidRPr="00241727" w:rsidRDefault="00241727" w:rsidP="00241727">
      <w:pPr>
        <w:jc w:val="both"/>
        <w:rPr>
          <w:rFonts w:ascii="Times New Roman" w:hAnsi="Times New Roman"/>
          <w:lang w:val="en-US"/>
        </w:rPr>
      </w:pPr>
      <w:r w:rsidRPr="00241727">
        <w:rPr>
          <w:rFonts w:ascii="Times New Roman" w:hAnsi="Times New Roman"/>
          <w:lang w:val="en-US"/>
        </w:rPr>
        <w:t>This study evaluates the influence of chlorides concentration in the corrosion mechanism and attack morphology of carbon steel A516 Gr70 in addition to discuss the feasibility of using solar salts mixtures with chloride content in the range of 1.2-3% by weight as storage fluid in commercial CSP projects. Thus, corrosion tests were performed during 1581 hours under N</w:t>
      </w:r>
      <w:r w:rsidRPr="00241727">
        <w:rPr>
          <w:rFonts w:ascii="Times New Roman" w:hAnsi="Times New Roman"/>
          <w:vertAlign w:val="subscript"/>
          <w:lang w:val="en-US"/>
        </w:rPr>
        <w:t>2</w:t>
      </w:r>
      <w:r w:rsidRPr="00241727">
        <w:rPr>
          <w:rFonts w:ascii="Times New Roman" w:hAnsi="Times New Roman"/>
          <w:lang w:val="en-US"/>
        </w:rPr>
        <w:t xml:space="preserve"> cover gas to carry out a quantitative and qualitative characterization of the corrosion damage.</w:t>
      </w:r>
    </w:p>
    <w:p w:rsidR="00617319" w:rsidRDefault="00241727" w:rsidP="00617319">
      <w:pPr>
        <w:jc w:val="both"/>
        <w:rPr>
          <w:rFonts w:ascii="Times New Roman" w:hAnsi="Times New Roman"/>
          <w:lang w:val="en-US"/>
        </w:rPr>
      </w:pPr>
      <w:r w:rsidRPr="00241727">
        <w:rPr>
          <w:rFonts w:ascii="Times New Roman" w:hAnsi="Times New Roman"/>
          <w:lang w:val="en-US"/>
        </w:rPr>
        <w:t xml:space="preserve">A516 Gr70 carbon steel visual inspection showed uniform corrosion after being exposed to Solar_Salt_1.2%Cl and Solar_Salt_3%Cl samples without detecting major localized defects. Corrosion products developed during both tests were easily broken detecting lack of adherence to base metal. Cross sections optical microscopy displayed thicker corrosion products over metallic coupons tested in the sample with a chloride content of 3% by weight detecting higher porosity and delamination of the oxides layers. Moreover, corrosion damage in the HAZ of welded coupons was higher than corrosion depth measured in the base metal. Localized phenomena such as pitting, IGC, selective leaching, among others were not found after characterizing corrosion coupons transversal sections. A more detailed evaluation performed by SEM/EDS over the surface and cross section of metallic specimens showed the delaminated morphology of corrosion products in addition to Mg, Na and K enrichment of the outermost oxides layers. Furthermore, Raman spectroscopy identified the presence of hematite in outer oxides layers while inner oxides were composed by hematite and magnetite. </w:t>
      </w:r>
      <w:r w:rsidR="00617319">
        <w:rPr>
          <w:rFonts w:ascii="Times New Roman" w:hAnsi="Times New Roman"/>
          <w:lang w:val="en-US"/>
        </w:rPr>
        <w:t xml:space="preserve">On the other hand, A516 Gr70 carbon steel is found to be resistant to </w:t>
      </w:r>
      <w:proofErr w:type="spellStart"/>
      <w:r w:rsidR="00617319">
        <w:rPr>
          <w:rFonts w:ascii="Times New Roman" w:hAnsi="Times New Roman"/>
          <w:lang w:val="en-US"/>
        </w:rPr>
        <w:t>to</w:t>
      </w:r>
      <w:proofErr w:type="spellEnd"/>
      <w:r w:rsidR="00617319">
        <w:rPr>
          <w:rFonts w:ascii="Times New Roman" w:hAnsi="Times New Roman"/>
          <w:lang w:val="en-US"/>
        </w:rPr>
        <w:t xml:space="preserve"> SCC and crevice corrosion for mixtures containing up to 3% by weight of chlorides, under the test conditions used in this study. Regarding quantitative corrosion indicators, corrosion rates calculation showed higher values for coupons exposed to </w:t>
      </w:r>
      <w:r w:rsidR="00617319" w:rsidRPr="003F19E2">
        <w:rPr>
          <w:rFonts w:ascii="Times New Roman" w:hAnsi="Times New Roman"/>
          <w:lang w:val="en-US"/>
        </w:rPr>
        <w:t>Solar_</w:t>
      </w:r>
      <w:r w:rsidR="00617319">
        <w:rPr>
          <w:rFonts w:ascii="Times New Roman" w:hAnsi="Times New Roman"/>
          <w:lang w:val="en-US"/>
        </w:rPr>
        <w:t>S</w:t>
      </w:r>
      <w:r w:rsidR="00617319" w:rsidRPr="003F19E2">
        <w:rPr>
          <w:rFonts w:ascii="Times New Roman" w:hAnsi="Times New Roman"/>
          <w:lang w:val="en-US"/>
        </w:rPr>
        <w:t>alt_</w:t>
      </w:r>
      <w:r w:rsidR="00617319">
        <w:rPr>
          <w:rFonts w:ascii="Times New Roman" w:hAnsi="Times New Roman"/>
          <w:lang w:val="en-US"/>
        </w:rPr>
        <w:t>3</w:t>
      </w:r>
      <w:r w:rsidR="00617319" w:rsidRPr="003F19E2">
        <w:rPr>
          <w:rFonts w:ascii="Times New Roman" w:hAnsi="Times New Roman"/>
          <w:lang w:val="en-US"/>
        </w:rPr>
        <w:t>%Cl</w:t>
      </w:r>
      <w:r w:rsidR="00617319">
        <w:rPr>
          <w:rFonts w:ascii="Times New Roman" w:hAnsi="Times New Roman"/>
          <w:lang w:val="en-US"/>
        </w:rPr>
        <w:t xml:space="preserve"> mixture corroborating the important effect of chloride content in the corrosion damage of this carbon steel. Finally, corrosion rates values obtained for A516 Gr70 indicated that this metal alloy was not suitable for a long term design.</w:t>
      </w:r>
    </w:p>
    <w:p w:rsidR="00241727" w:rsidRPr="00241727" w:rsidRDefault="00241727" w:rsidP="00241727">
      <w:pPr>
        <w:jc w:val="both"/>
        <w:rPr>
          <w:rFonts w:ascii="Times New Roman" w:hAnsi="Times New Roman"/>
          <w:lang w:val="en-US"/>
        </w:rPr>
      </w:pPr>
      <w:r w:rsidRPr="00241727">
        <w:rPr>
          <w:rFonts w:ascii="Times New Roman" w:hAnsi="Times New Roman"/>
          <w:lang w:val="en-US"/>
        </w:rPr>
        <w:t>In conclusion, this study demonstrates the important role of chlorides in the corrosion mechanism of A516 Gr70 carbon steel. Chloride content increasing promotes the formation of thicker corrosion products and affects to the adherence between oxides layers and metal base. Moreover, iron oxides layers delamination and porosity avoids the formation of a compact and well adhered diffusion barrier not allowing the passivation of metal alloy. This phenomenon produces a synergic process accelerating the corrosion damage over the carbon steel. Corrosion mechanism evidenced within this paper differs from corrosion damage observed in a previous work where solar salts with chloride content up to 0.4% are not aggressive enough to produce the generation of non-protective oxides [2</w:t>
      </w:r>
      <w:r w:rsidR="00C24DD8">
        <w:rPr>
          <w:rFonts w:ascii="Times New Roman" w:hAnsi="Times New Roman"/>
          <w:lang w:val="en-US"/>
        </w:rPr>
        <w:t>9</w:t>
      </w:r>
      <w:r w:rsidRPr="00241727">
        <w:rPr>
          <w:rFonts w:ascii="Times New Roman" w:hAnsi="Times New Roman"/>
          <w:lang w:val="en-US"/>
        </w:rPr>
        <w:t>].</w:t>
      </w:r>
    </w:p>
    <w:p w:rsidR="00241727" w:rsidRPr="00241727" w:rsidRDefault="00241727" w:rsidP="00241727">
      <w:pPr>
        <w:jc w:val="both"/>
        <w:rPr>
          <w:rFonts w:ascii="Times New Roman" w:hAnsi="Times New Roman"/>
          <w:lang w:val="en-US"/>
        </w:rPr>
      </w:pPr>
      <w:r w:rsidRPr="00241727">
        <w:rPr>
          <w:rFonts w:ascii="Times New Roman" w:hAnsi="Times New Roman"/>
          <w:lang w:val="en-US"/>
        </w:rPr>
        <w:lastRenderedPageBreak/>
        <w:t xml:space="preserve">On the other hand, solar salt mixtures with high chlorides content in the range of 1.2 to 3% by weight are not feasible for CSP applications taking into account the current materials selection. Accordingly, carbon steels used for the construction of both storage tanks, piping, among other components in parabolic trough collectors facilities are not corrosion resistant enough for 25 </w:t>
      </w:r>
      <w:proofErr w:type="spellStart"/>
      <w:r w:rsidRPr="00241727">
        <w:rPr>
          <w:rFonts w:ascii="Times New Roman" w:hAnsi="Times New Roman"/>
          <w:lang w:val="en-US"/>
        </w:rPr>
        <w:t>years service</w:t>
      </w:r>
      <w:proofErr w:type="spellEnd"/>
      <w:r w:rsidRPr="00241727">
        <w:rPr>
          <w:rFonts w:ascii="Times New Roman" w:hAnsi="Times New Roman"/>
          <w:lang w:val="en-US"/>
        </w:rPr>
        <w:t xml:space="preserve"> life time. Then, current materials selection should be replaced by higher corrosion resistant alloys being the Cr-Mo steels, martensitic stainless steels and ferritic stainless steels a first approach to be evaluated. Finally, in addition to corrosion tests for new metal alloys under consideration, a sensitivity study regarding extra cost produced by a more expensive materials selection and cost reduction associated to low purity nitrates salts should be performed to use these molten salts mixtures in commercial projects.</w:t>
      </w:r>
    </w:p>
    <w:p w:rsidR="00D06713" w:rsidRDefault="00D06713" w:rsidP="000A4F68">
      <w:pPr>
        <w:jc w:val="both"/>
        <w:rPr>
          <w:rFonts w:ascii="Times New Roman" w:hAnsi="Times New Roman"/>
          <w:lang w:val="en-US"/>
        </w:rPr>
      </w:pPr>
    </w:p>
    <w:p w:rsidR="001D1B96" w:rsidRPr="00D87D08" w:rsidRDefault="001D1B96" w:rsidP="000A4F68">
      <w:pPr>
        <w:jc w:val="both"/>
        <w:rPr>
          <w:rFonts w:ascii="Times New Roman" w:hAnsi="Times New Roman"/>
          <w:b/>
          <w:sz w:val="24"/>
          <w:lang w:val="en-US"/>
        </w:rPr>
      </w:pPr>
      <w:r w:rsidRPr="00D87D08">
        <w:rPr>
          <w:rFonts w:ascii="Times New Roman" w:hAnsi="Times New Roman"/>
          <w:b/>
          <w:sz w:val="24"/>
          <w:lang w:val="en-US"/>
        </w:rPr>
        <w:t>Acknowledgements</w:t>
      </w:r>
    </w:p>
    <w:p w:rsidR="001D1B96" w:rsidRDefault="001D1B96" w:rsidP="001D1B96">
      <w:pPr>
        <w:jc w:val="both"/>
        <w:rPr>
          <w:rFonts w:ascii="Times New Roman" w:hAnsi="Times New Roman"/>
          <w:lang w:val="en-US"/>
        </w:rPr>
      </w:pPr>
      <w:r w:rsidRPr="00775D4C">
        <w:rPr>
          <w:rFonts w:ascii="Times New Roman" w:hAnsi="Times New Roman"/>
          <w:lang w:val="en-US"/>
        </w:rPr>
        <w:t xml:space="preserve">The research leading to these results has received funding from Spanish government (Fondo </w:t>
      </w:r>
      <w:proofErr w:type="spellStart"/>
      <w:r w:rsidRPr="00775D4C">
        <w:rPr>
          <w:rFonts w:ascii="Times New Roman" w:hAnsi="Times New Roman"/>
          <w:lang w:val="en-US"/>
        </w:rPr>
        <w:t>tecnológico</w:t>
      </w:r>
      <w:proofErr w:type="spellEnd"/>
      <w:r w:rsidRPr="00775D4C">
        <w:rPr>
          <w:rFonts w:ascii="Times New Roman" w:hAnsi="Times New Roman"/>
          <w:lang w:val="en-US"/>
        </w:rPr>
        <w:t xml:space="preserve"> IDI-20090393, </w:t>
      </w:r>
      <w:proofErr w:type="spellStart"/>
      <w:r w:rsidRPr="00775D4C">
        <w:rPr>
          <w:rFonts w:ascii="Times New Roman" w:hAnsi="Times New Roman"/>
          <w:lang w:val="en-US"/>
        </w:rPr>
        <w:t>ConSOLida</w:t>
      </w:r>
      <w:proofErr w:type="spellEnd"/>
      <w:r w:rsidRPr="00775D4C">
        <w:rPr>
          <w:rFonts w:ascii="Times New Roman" w:hAnsi="Times New Roman"/>
          <w:lang w:val="en-US"/>
        </w:rPr>
        <w:t xml:space="preserve"> CENIT 2008-1005). The work is partially funded by the Spanish government (ENE2011-28269-C03-02, ENE2011-22722, ENE2015-64117-C5-1-R</w:t>
      </w:r>
      <w:r w:rsidR="00D06713">
        <w:rPr>
          <w:rFonts w:ascii="Times New Roman" w:hAnsi="Times New Roman"/>
          <w:lang w:val="en-US"/>
        </w:rPr>
        <w:t xml:space="preserve"> (MINECO/FEDER)</w:t>
      </w:r>
      <w:r w:rsidRPr="00775D4C">
        <w:rPr>
          <w:rFonts w:ascii="Times New Roman" w:hAnsi="Times New Roman"/>
          <w:lang w:val="en-US"/>
        </w:rPr>
        <w:t>, and ENE2015-64117-C5-2-R</w:t>
      </w:r>
      <w:r w:rsidR="00D06713">
        <w:rPr>
          <w:rFonts w:ascii="Times New Roman" w:hAnsi="Times New Roman"/>
          <w:lang w:val="en-US"/>
        </w:rPr>
        <w:t xml:space="preserve"> (MINECO/FEDER)</w:t>
      </w:r>
      <w:r w:rsidRPr="00775D4C">
        <w:rPr>
          <w:rFonts w:ascii="Times New Roman" w:hAnsi="Times New Roman"/>
          <w:lang w:val="en-US"/>
        </w:rPr>
        <w:t>). The authors would like to thank the Catalan Government for the quality accreditation given to their research group GREA (2014 SGR 123) and research group DIOPMA (2014 SGR 1543).</w:t>
      </w:r>
    </w:p>
    <w:p w:rsidR="00D06713" w:rsidRPr="00775D4C" w:rsidRDefault="00D06713" w:rsidP="001D1B96">
      <w:pPr>
        <w:jc w:val="both"/>
        <w:rPr>
          <w:rFonts w:ascii="Times New Roman" w:hAnsi="Times New Roman"/>
          <w:lang w:val="en-US"/>
        </w:rPr>
      </w:pPr>
    </w:p>
    <w:p w:rsidR="00A9394F" w:rsidRPr="002A3892" w:rsidRDefault="00A9394F" w:rsidP="00A9394F">
      <w:pPr>
        <w:rPr>
          <w:rFonts w:ascii="Times New Roman" w:hAnsi="Times New Roman"/>
          <w:b/>
          <w:sz w:val="24"/>
          <w:lang w:val="en-US"/>
        </w:rPr>
      </w:pPr>
      <w:r w:rsidRPr="002A3892">
        <w:rPr>
          <w:rFonts w:ascii="Times New Roman" w:hAnsi="Times New Roman"/>
          <w:b/>
          <w:sz w:val="24"/>
          <w:lang w:val="en-US"/>
        </w:rPr>
        <w:t>References</w:t>
      </w:r>
    </w:p>
    <w:p w:rsidR="002D2C3D" w:rsidRDefault="002D2C3D" w:rsidP="002D2C3D">
      <w:pPr>
        <w:jc w:val="both"/>
        <w:rPr>
          <w:rFonts w:ascii="Times New Roman" w:hAnsi="Times New Roman"/>
          <w:iCs/>
          <w:noProof/>
          <w:lang w:val="en-US"/>
        </w:rPr>
      </w:pPr>
      <w:r>
        <w:rPr>
          <w:rFonts w:ascii="Times New Roman" w:hAnsi="Times New Roman"/>
          <w:iCs/>
          <w:noProof/>
          <w:lang w:val="en-US"/>
        </w:rPr>
        <w:t>[1] Medium-term renewable energy market report, International Energy Agency (IEA), 2015</w:t>
      </w:r>
    </w:p>
    <w:p w:rsidR="002D2C3D" w:rsidRDefault="002D2C3D" w:rsidP="002D2C3D">
      <w:pPr>
        <w:jc w:val="both"/>
        <w:rPr>
          <w:rFonts w:ascii="Times New Roman" w:hAnsi="Times New Roman"/>
          <w:iCs/>
          <w:noProof/>
          <w:lang w:val="en-US"/>
        </w:rPr>
      </w:pPr>
      <w:r>
        <w:rPr>
          <w:rFonts w:ascii="Times New Roman" w:hAnsi="Times New Roman"/>
          <w:iCs/>
          <w:noProof/>
          <w:lang w:val="en-US"/>
        </w:rPr>
        <w:t>[2] Technology roadmap Solar Thermal Electricity, International Energy Agency (IEA), 2014</w:t>
      </w:r>
    </w:p>
    <w:p w:rsidR="002D2C3D" w:rsidRDefault="002D2C3D" w:rsidP="002D2C3D">
      <w:pPr>
        <w:jc w:val="both"/>
        <w:rPr>
          <w:rFonts w:ascii="Times New Roman" w:hAnsi="Times New Roman"/>
          <w:iCs/>
          <w:noProof/>
          <w:lang w:val="en-US"/>
        </w:rPr>
      </w:pPr>
      <w:r>
        <w:rPr>
          <w:rFonts w:ascii="Times New Roman" w:hAnsi="Times New Roman"/>
          <w:iCs/>
          <w:noProof/>
          <w:lang w:val="en-US"/>
        </w:rPr>
        <w:t>[3</w:t>
      </w:r>
      <w:r w:rsidRPr="00485481">
        <w:rPr>
          <w:rFonts w:ascii="Times New Roman" w:hAnsi="Times New Roman"/>
          <w:iCs/>
          <w:noProof/>
          <w:lang w:val="en-US"/>
        </w:rPr>
        <w:t>] V. Siva, S. Kaushik, K. Ranjan, S. Tyagic, State-of-the-art of solar thermal power plants: A review,</w:t>
      </w:r>
      <w:r w:rsidRPr="00485481">
        <w:rPr>
          <w:rFonts w:ascii="Times New Roman" w:hAnsi="Times New Roman"/>
          <w:noProof/>
          <w:lang w:val="en-US"/>
        </w:rPr>
        <w:t xml:space="preserve"> Renewable and Sustainable Energy Reviews, </w:t>
      </w:r>
      <w:r w:rsidRPr="00485481">
        <w:rPr>
          <w:rFonts w:ascii="Times New Roman" w:hAnsi="Times New Roman"/>
          <w:iCs/>
          <w:noProof/>
          <w:lang w:val="en-US"/>
        </w:rPr>
        <w:t>27 (2013) 258–273</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[4</w:t>
      </w:r>
      <w:r w:rsidRPr="00485481">
        <w:rPr>
          <w:rFonts w:ascii="Times New Roman" w:hAnsi="Times New Roman"/>
          <w:iCs/>
          <w:noProof/>
          <w:lang w:val="en-US"/>
        </w:rPr>
        <w:t>] H. Zhanga, J. Baeyens, J. Degréve, Concentrated solar power plants: Review and design methodology, Renewable and Sustainable Energy Reviews, 22 (2013)  466–481</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w:t>
      </w:r>
      <w:r>
        <w:rPr>
          <w:rFonts w:ascii="Times New Roman" w:hAnsi="Times New Roman"/>
          <w:iCs/>
          <w:noProof/>
          <w:lang w:val="en-US"/>
        </w:rPr>
        <w:t>5</w:t>
      </w:r>
      <w:r w:rsidRPr="00485481">
        <w:rPr>
          <w:rFonts w:ascii="Times New Roman" w:hAnsi="Times New Roman"/>
          <w:iCs/>
          <w:noProof/>
          <w:lang w:val="en-US"/>
        </w:rPr>
        <w:t>] A. Gil, M. Medrano, I. Martorell, A. Lázaro, P. Dolado, B. Zalba, L. Cabeza, State of the art on high temperature thermal energy storage for power generation. Part 1 - Concepts, materials and modelization, Renewable and Sustainable Energy Reviews, 14 (2010) 31-55</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[6</w:t>
      </w:r>
      <w:r w:rsidRPr="00485481">
        <w:rPr>
          <w:rFonts w:ascii="Times New Roman" w:hAnsi="Times New Roman"/>
          <w:iCs/>
          <w:noProof/>
          <w:lang w:val="en-US"/>
        </w:rPr>
        <w:t>] M. Liu, N.H. Steven, S. Bell, M. Belusko, R Jacob, G. Will, W. Saman, F. Bruno, Review on concentrating solar power plants and new developments in high temperature thermal energy storage technologies, Renewable and Sustainable Energy Reviews, 53 (2016) 1411–1432</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[7</w:t>
      </w:r>
      <w:r w:rsidRPr="00485481">
        <w:rPr>
          <w:rFonts w:ascii="Times New Roman" w:hAnsi="Times New Roman"/>
          <w:iCs/>
          <w:noProof/>
          <w:lang w:val="en-US"/>
        </w:rPr>
        <w:t>] L. Cabeza, E. Galindo, C. Prieto, C. Barreneche, A. Fernández, Key performance indicators in thermal energy storage: Survey and assessment, Renewable Energy, 83 (2015) 820–827</w:t>
      </w:r>
    </w:p>
    <w:p w:rsidR="002D2C3D" w:rsidRDefault="002D2C3D" w:rsidP="002D2C3D">
      <w:pPr>
        <w:jc w:val="both"/>
        <w:rPr>
          <w:rFonts w:ascii="Times New Roman" w:hAnsi="Times New Roman"/>
          <w:iCs/>
          <w:noProof/>
          <w:lang w:val="en-US"/>
        </w:rPr>
      </w:pPr>
      <w:r w:rsidRPr="00485481">
        <w:rPr>
          <w:rFonts w:ascii="Times New Roman" w:hAnsi="Times New Roman"/>
          <w:iCs/>
          <w:noProof/>
          <w:lang w:val="en-US"/>
        </w:rPr>
        <w:t>[</w:t>
      </w:r>
      <w:r>
        <w:rPr>
          <w:rFonts w:ascii="Times New Roman" w:hAnsi="Times New Roman"/>
          <w:iCs/>
          <w:noProof/>
          <w:lang w:val="en-US"/>
        </w:rPr>
        <w:t>8</w:t>
      </w:r>
      <w:r w:rsidRPr="00485481">
        <w:rPr>
          <w:rFonts w:ascii="Times New Roman" w:hAnsi="Times New Roman"/>
          <w:iCs/>
          <w:noProof/>
          <w:lang w:val="en-US"/>
        </w:rPr>
        <w:t>] S.M. Hasnain, Review on sustainable thermal energy storage technologies, part I: heat storage materials and techniques, Energy conversion and management, 39 (1998)  1127–1138</w:t>
      </w:r>
    </w:p>
    <w:p w:rsidR="002D2C3D" w:rsidRDefault="002D2C3D" w:rsidP="002D2C3D">
      <w:pPr>
        <w:jc w:val="both"/>
        <w:rPr>
          <w:rFonts w:ascii="Times New Roman" w:hAnsi="Times New Roman"/>
          <w:iCs/>
          <w:noProof/>
          <w:lang w:val="en-US"/>
        </w:rPr>
      </w:pPr>
      <w:r>
        <w:rPr>
          <w:rFonts w:ascii="Times New Roman" w:hAnsi="Times New Roman"/>
          <w:iCs/>
          <w:noProof/>
          <w:lang w:val="en-US"/>
        </w:rPr>
        <w:t>[9</w:t>
      </w:r>
      <w:r w:rsidRPr="00485481">
        <w:rPr>
          <w:rFonts w:ascii="Times New Roman" w:hAnsi="Times New Roman"/>
          <w:iCs/>
          <w:noProof/>
          <w:lang w:val="en-US"/>
        </w:rPr>
        <w:t>] D. Kearney, U. Herrmann, P. Nava, R. Mahoney, J. Pacheco, R. Cable, N. Potrovitza, D. Blake, H. Price, Assessment of a Molten Salt Heat Transfer Fluid in a Parabolic Trough Solar Field, Journal of solar energy engineering, 125 (2003) 170-176</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[10] U. Herrmann, B. Kelly, H. Price, Two-tank molten salt storage for parabolic trough solar power plants, Energy, 29 (2004)  883–893</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[11</w:t>
      </w:r>
      <w:r w:rsidRPr="00485481">
        <w:rPr>
          <w:rFonts w:ascii="Times New Roman" w:hAnsi="Times New Roman"/>
          <w:iCs/>
          <w:noProof/>
          <w:lang w:val="en-US"/>
        </w:rPr>
        <w:t>] L. Sena-Henderson, Advantages of using molten salts, SANDIA National Laboratories, 2006.</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lastRenderedPageBreak/>
        <w:t>[12</w:t>
      </w:r>
      <w:r w:rsidRPr="00485481">
        <w:rPr>
          <w:rFonts w:ascii="Times New Roman" w:hAnsi="Times New Roman"/>
          <w:iCs/>
          <w:noProof/>
          <w:lang w:val="en-US"/>
        </w:rPr>
        <w:t>] R. Olivares, The thermal stability of molten nitrite/nitrates salt for solar thermal energy storage in different atmospheres, Solar Energy, 86 (2012) 2576-2583</w:t>
      </w:r>
    </w:p>
    <w:p w:rsidR="002D2C3D" w:rsidRDefault="002D2C3D" w:rsidP="002D2C3D">
      <w:pPr>
        <w:jc w:val="both"/>
        <w:rPr>
          <w:rFonts w:ascii="Times New Roman" w:hAnsi="Times New Roman"/>
          <w:iCs/>
          <w:noProof/>
          <w:lang w:val="en-US"/>
        </w:rPr>
      </w:pPr>
      <w:r>
        <w:rPr>
          <w:rFonts w:ascii="Times New Roman" w:hAnsi="Times New Roman"/>
          <w:iCs/>
          <w:noProof/>
          <w:lang w:val="en-US"/>
        </w:rPr>
        <w:t>[13</w:t>
      </w:r>
      <w:r w:rsidRPr="00485481">
        <w:rPr>
          <w:rFonts w:ascii="Times New Roman" w:hAnsi="Times New Roman"/>
          <w:iCs/>
          <w:noProof/>
          <w:lang w:val="en-US"/>
        </w:rPr>
        <w:t>] D. Kearney, B. Kelly, U. Herrmann, R. Cable, J. Pacheco, R. Mahoneye, H. Price, D. Blake, P. Navac, N. Potrovitza, Engineering aspects of a molten salt heat transfer fluid in a trough solar field, Energy, 29 (2004)  861–870</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[1</w:t>
      </w:r>
      <w:r>
        <w:rPr>
          <w:rFonts w:ascii="Times New Roman" w:hAnsi="Times New Roman"/>
          <w:iCs/>
          <w:noProof/>
          <w:lang w:val="en-US"/>
        </w:rPr>
        <w:t>4</w:t>
      </w:r>
      <w:r w:rsidRPr="00485481">
        <w:rPr>
          <w:rFonts w:ascii="Times New Roman" w:hAnsi="Times New Roman"/>
          <w:iCs/>
          <w:noProof/>
          <w:lang w:val="en-US"/>
        </w:rPr>
        <w:t>] P. Horsman, B. Conway, E. Yeager, Comprehensive Treatise of Electrochemistry, Vol 7, Plenum Press, 1983</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[1</w:t>
      </w:r>
      <w:r>
        <w:rPr>
          <w:rFonts w:ascii="Times New Roman" w:hAnsi="Times New Roman"/>
          <w:iCs/>
          <w:noProof/>
          <w:lang w:val="en-US"/>
        </w:rPr>
        <w:t>5</w:t>
      </w:r>
      <w:r w:rsidRPr="00485481">
        <w:rPr>
          <w:rFonts w:ascii="Times New Roman" w:hAnsi="Times New Roman"/>
          <w:iCs/>
          <w:noProof/>
          <w:lang w:val="en-US"/>
        </w:rPr>
        <w:t>] G. Lay, High Temperature Corrosion and Materials Applications, ASM International, 2007</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[1</w:t>
      </w:r>
      <w:r>
        <w:rPr>
          <w:rFonts w:ascii="Times New Roman" w:hAnsi="Times New Roman"/>
          <w:iCs/>
          <w:noProof/>
          <w:lang w:val="en-US"/>
        </w:rPr>
        <w:t>6</w:t>
      </w:r>
      <w:r w:rsidRPr="00485481">
        <w:rPr>
          <w:rFonts w:ascii="Times New Roman" w:hAnsi="Times New Roman"/>
          <w:iCs/>
          <w:noProof/>
          <w:lang w:val="en-US"/>
        </w:rPr>
        <w:t>] J. De Jong, G. Broers, Electrochemistry of the oxygen electrode in the KNO3-KO2 system, a comparative study, Electrochimica Acta, 22 (1977) 565-571</w:t>
      </w:r>
    </w:p>
    <w:p w:rsidR="002D2C3D" w:rsidRPr="00485481" w:rsidRDefault="002D2C3D" w:rsidP="002D2C3D">
      <w:pPr>
        <w:jc w:val="both"/>
        <w:rPr>
          <w:rFonts w:ascii="Times New Roman" w:hAnsi="Times New Roman"/>
          <w:iCs/>
          <w:noProof/>
          <w:lang w:val="en-US"/>
        </w:rPr>
      </w:pPr>
      <w:r w:rsidRPr="00485481">
        <w:rPr>
          <w:rFonts w:ascii="Times New Roman" w:hAnsi="Times New Roman"/>
          <w:iCs/>
          <w:noProof/>
          <w:lang w:val="en-US"/>
        </w:rPr>
        <w:t>[</w:t>
      </w:r>
      <w:r>
        <w:rPr>
          <w:rFonts w:ascii="Times New Roman" w:hAnsi="Times New Roman"/>
          <w:iCs/>
          <w:noProof/>
          <w:lang w:val="en-US"/>
        </w:rPr>
        <w:t>17</w:t>
      </w:r>
      <w:r w:rsidRPr="00485481">
        <w:rPr>
          <w:rFonts w:ascii="Times New Roman" w:hAnsi="Times New Roman"/>
          <w:iCs/>
          <w:noProof/>
          <w:lang w:val="en-US"/>
        </w:rPr>
        <w:t>] I. Singh, S. Sultan, K. Balakrishnan, Cyclic voltammetric behaviour of platinum in dried and wet nitrates melt, Electrochimica Acta, 38 (1993) 2611-2615</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[18</w:t>
      </w:r>
      <w:r w:rsidRPr="00485481">
        <w:rPr>
          <w:rFonts w:ascii="Times New Roman" w:hAnsi="Times New Roman"/>
          <w:iCs/>
          <w:noProof/>
          <w:lang w:val="en-US"/>
        </w:rPr>
        <w:t>] A. A. El Hosary, A.M. Shams El Din, A chronopotentiometric study of the stability of oxide ion in molten nitrates, Electrochimica Acta, 16 (1971) 143-149</w:t>
      </w:r>
    </w:p>
    <w:p w:rsidR="002D2C3D" w:rsidRDefault="002D2C3D" w:rsidP="00C13C4E">
      <w:pPr>
        <w:jc w:val="both"/>
        <w:rPr>
          <w:rFonts w:ascii="Times New Roman" w:hAnsi="Times New Roman"/>
          <w:iCs/>
          <w:noProof/>
          <w:lang w:val="en-US"/>
        </w:rPr>
      </w:pPr>
      <w:r w:rsidRPr="00E94D85">
        <w:rPr>
          <w:rFonts w:ascii="Times New Roman" w:hAnsi="Times New Roman"/>
          <w:iCs/>
          <w:noProof/>
          <w:lang w:val="en-US"/>
        </w:rPr>
        <w:t xml:space="preserve">[19] </w:t>
      </w:r>
      <w:r w:rsidRPr="00485481">
        <w:rPr>
          <w:rFonts w:ascii="Times New Roman" w:hAnsi="Times New Roman"/>
          <w:iCs/>
          <w:noProof/>
          <w:lang w:val="en-US"/>
        </w:rPr>
        <w:t xml:space="preserve">Abengoa solar website, </w:t>
      </w:r>
      <w:r w:rsidR="00C13C4E">
        <w:rPr>
          <w:rFonts w:ascii="Times New Roman" w:hAnsi="Times New Roman"/>
          <w:lang w:val="en-US"/>
        </w:rPr>
        <w:t xml:space="preserve">Solana Generation Station </w:t>
      </w:r>
      <w:r w:rsidRPr="00485481">
        <w:rPr>
          <w:rFonts w:ascii="Times New Roman" w:hAnsi="Times New Roman"/>
          <w:iCs/>
          <w:noProof/>
          <w:lang w:val="en-US"/>
        </w:rPr>
        <w:t xml:space="preserve">description, </w:t>
      </w:r>
      <w:r w:rsidR="0060063E">
        <w:fldChar w:fldCharType="begin"/>
      </w:r>
      <w:r w:rsidR="0060063E" w:rsidRPr="00241727">
        <w:rPr>
          <w:lang w:val="en-US"/>
        </w:rPr>
        <w:instrText xml:space="preserve">http://www.abengoasolar.com/web/en/plantas_solares/plantas_para_terceros/estados_unidos/index.html" \l "seccion_1" </w:instrText>
      </w:r>
      <w:r w:rsidR="0060063E">
        <w:fldChar w:fldCharType="separate"/>
      </w:r>
      <w:r w:rsidR="00ED5C6B" w:rsidRPr="00ED5C6B">
        <w:rPr>
          <w:rFonts w:ascii="Times New Roman" w:hAnsi="Times New Roman"/>
          <w:iCs/>
          <w:noProof/>
          <w:lang w:val="en-US"/>
        </w:rPr>
        <w:t>http://www.abengoasolar.com/web/en/plantas_solares/plantas_para_terceros/estados_unidos/index.html#seccion_1</w:t>
      </w:r>
      <w:r w:rsidR="0060063E">
        <w:rPr>
          <w:rFonts w:ascii="Times New Roman" w:hAnsi="Times New Roman"/>
          <w:iCs/>
          <w:noProof/>
          <w:lang w:val="en-US"/>
        </w:rPr>
        <w:fldChar w:fldCharType="end"/>
      </w:r>
      <w:r w:rsidR="00ED5C6B">
        <w:rPr>
          <w:rFonts w:ascii="Times New Roman" w:hAnsi="Times New Roman"/>
          <w:iCs/>
          <w:noProof/>
          <w:lang w:val="en-US"/>
        </w:rPr>
        <w:t xml:space="preserve"> </w:t>
      </w:r>
      <w:r w:rsidRPr="00485481">
        <w:rPr>
          <w:rFonts w:ascii="Times New Roman" w:hAnsi="Times New Roman"/>
          <w:iCs/>
          <w:noProof/>
          <w:lang w:val="en-US"/>
        </w:rPr>
        <w:t xml:space="preserve">(accessed </w:t>
      </w:r>
      <w:r>
        <w:rPr>
          <w:rFonts w:ascii="Times New Roman" w:hAnsi="Times New Roman"/>
          <w:iCs/>
          <w:noProof/>
          <w:lang w:val="en-US"/>
        </w:rPr>
        <w:t>18.05</w:t>
      </w:r>
      <w:r w:rsidRPr="00485481">
        <w:rPr>
          <w:rFonts w:ascii="Times New Roman" w:hAnsi="Times New Roman"/>
          <w:iCs/>
          <w:noProof/>
          <w:lang w:val="en-US"/>
        </w:rPr>
        <w:t>.2016)</w:t>
      </w:r>
    </w:p>
    <w:p w:rsidR="00C24DD8" w:rsidRPr="00C24DD8" w:rsidRDefault="00C24DD8" w:rsidP="002D2C3D">
      <w:pPr>
        <w:jc w:val="both"/>
        <w:rPr>
          <w:rFonts w:ascii="Times New Roman" w:hAnsi="Times New Roman"/>
          <w:iCs/>
          <w:noProof/>
          <w:lang w:val="en-US"/>
        </w:rPr>
      </w:pPr>
      <w:r w:rsidRPr="003F0A17">
        <w:rPr>
          <w:rFonts w:ascii="Times New Roman" w:hAnsi="Times New Roman"/>
          <w:noProof/>
          <w:lang w:val="en-US"/>
        </w:rPr>
        <w:t xml:space="preserve">[20] H.J. Grabke, E. Reese, M. Spiegel, The effects of chlorides, hydrogen chloride, and sulfur </w:t>
      </w:r>
      <w:r w:rsidRPr="003F0A17">
        <w:rPr>
          <w:rFonts w:ascii="Times New Roman" w:hAnsi="Times New Roman"/>
          <w:iCs/>
          <w:noProof/>
          <w:lang w:val="en-US"/>
        </w:rPr>
        <w:t>dioxide in the oxidation of steels below deposits, Corrosion Science, 37 (1995), 1023-1043</w:t>
      </w:r>
    </w:p>
    <w:p w:rsidR="002D2C3D" w:rsidRPr="00485481" w:rsidRDefault="002D2C3D" w:rsidP="002D2C3D">
      <w:pPr>
        <w:jc w:val="both"/>
        <w:rPr>
          <w:rFonts w:ascii="Times New Roman" w:hAnsi="Times New Roman"/>
          <w:iCs/>
          <w:noProof/>
          <w:lang w:val="en-US"/>
        </w:rPr>
      </w:pPr>
      <w:r w:rsidRPr="00C24DD8">
        <w:rPr>
          <w:rFonts w:ascii="Times New Roman" w:hAnsi="Times New Roman"/>
          <w:iCs/>
          <w:noProof/>
          <w:lang w:val="en-US"/>
        </w:rPr>
        <w:t>[2</w:t>
      </w:r>
      <w:r w:rsidR="00C24DD8" w:rsidRPr="00C24DD8">
        <w:rPr>
          <w:rFonts w:ascii="Times New Roman" w:hAnsi="Times New Roman"/>
          <w:iCs/>
          <w:noProof/>
          <w:lang w:val="en-US"/>
        </w:rPr>
        <w:t>1</w:t>
      </w:r>
      <w:r w:rsidRPr="00C24DD8">
        <w:rPr>
          <w:rFonts w:ascii="Times New Roman" w:hAnsi="Times New Roman"/>
          <w:iCs/>
          <w:noProof/>
          <w:lang w:val="en-US"/>
        </w:rPr>
        <w:t xml:space="preserve">] H. Goods H, R. Bradshaw, M. Prairie, J. Chavez, Corrosion of stainless steels and carbon steels in molten mixtures of industrial nitrates (SAND 94-8211),  SANDIA National </w:t>
      </w:r>
      <w:r w:rsidRPr="00485481">
        <w:rPr>
          <w:rFonts w:ascii="Times New Roman" w:hAnsi="Times New Roman"/>
          <w:iCs/>
          <w:noProof/>
          <w:lang w:val="en-US"/>
        </w:rPr>
        <w:t>laboratories, 1994</w:t>
      </w:r>
    </w:p>
    <w:p w:rsidR="002D2C3D" w:rsidRPr="00485481"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2</w:t>
      </w:r>
      <w:r>
        <w:rPr>
          <w:rFonts w:ascii="Times New Roman" w:hAnsi="Times New Roman"/>
          <w:iCs/>
          <w:noProof/>
          <w:lang w:val="en-US"/>
        </w:rPr>
        <w:t xml:space="preserve">] </w:t>
      </w:r>
      <w:r w:rsidRPr="00E203F9">
        <w:rPr>
          <w:rFonts w:ascii="Times New Roman" w:hAnsi="Times New Roman"/>
          <w:iCs/>
          <w:noProof/>
          <w:lang w:val="en-US"/>
        </w:rPr>
        <w:t>R.W. Bradshaw, W. M</w:t>
      </w:r>
      <w:r>
        <w:rPr>
          <w:rFonts w:ascii="Times New Roman" w:hAnsi="Times New Roman"/>
          <w:iCs/>
          <w:noProof/>
          <w:lang w:val="en-US"/>
        </w:rPr>
        <w:t>.</w:t>
      </w:r>
      <w:r w:rsidRPr="00E203F9">
        <w:rPr>
          <w:rFonts w:ascii="Times New Roman" w:hAnsi="Times New Roman"/>
          <w:iCs/>
          <w:noProof/>
          <w:lang w:val="en-US"/>
        </w:rPr>
        <w:t xml:space="preserve"> Clift</w:t>
      </w:r>
      <w:r>
        <w:rPr>
          <w:rFonts w:ascii="Times New Roman" w:hAnsi="Times New Roman"/>
          <w:iCs/>
          <w:noProof/>
          <w:lang w:val="en-US"/>
        </w:rPr>
        <w:t>,</w:t>
      </w:r>
      <w:r w:rsidRPr="00E203F9">
        <w:rPr>
          <w:rFonts w:ascii="Times New Roman" w:hAnsi="Times New Roman"/>
          <w:iCs/>
          <w:noProof/>
          <w:lang w:val="en-US"/>
        </w:rPr>
        <w:t xml:space="preserve"> Effect of chloride content of molten nitrate salt on corrosion of A516 carbon steel</w:t>
      </w:r>
      <w:r>
        <w:rPr>
          <w:rFonts w:ascii="Times New Roman" w:hAnsi="Times New Roman"/>
          <w:iCs/>
          <w:noProof/>
          <w:lang w:val="en-US"/>
        </w:rPr>
        <w:t xml:space="preserve"> (</w:t>
      </w:r>
      <w:r w:rsidRPr="00E203F9">
        <w:rPr>
          <w:rFonts w:ascii="Times New Roman" w:hAnsi="Times New Roman"/>
          <w:iCs/>
          <w:noProof/>
          <w:lang w:val="en-US"/>
        </w:rPr>
        <w:t>SAND</w:t>
      </w:r>
      <w:r>
        <w:rPr>
          <w:rFonts w:ascii="Times New Roman" w:hAnsi="Times New Roman"/>
          <w:iCs/>
          <w:noProof/>
          <w:lang w:val="en-US"/>
        </w:rPr>
        <w:t xml:space="preserve"> </w:t>
      </w:r>
      <w:r w:rsidRPr="00E203F9">
        <w:rPr>
          <w:rFonts w:ascii="Times New Roman" w:hAnsi="Times New Roman"/>
          <w:iCs/>
          <w:noProof/>
          <w:lang w:val="en-US"/>
        </w:rPr>
        <w:t xml:space="preserve">2010-7594), </w:t>
      </w:r>
      <w:r w:rsidRPr="00485481">
        <w:rPr>
          <w:rFonts w:ascii="Times New Roman" w:hAnsi="Times New Roman"/>
          <w:iCs/>
          <w:noProof/>
          <w:lang w:val="en-US"/>
        </w:rPr>
        <w:t xml:space="preserve">SANDIA National laboratories, </w:t>
      </w:r>
      <w:r>
        <w:rPr>
          <w:rFonts w:ascii="Times New Roman" w:hAnsi="Times New Roman"/>
          <w:iCs/>
          <w:noProof/>
          <w:lang w:val="en-US"/>
        </w:rPr>
        <w:t>2010</w:t>
      </w:r>
    </w:p>
    <w:p w:rsidR="002D2C3D"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3</w:t>
      </w:r>
      <w:r>
        <w:rPr>
          <w:rFonts w:ascii="Times New Roman" w:hAnsi="Times New Roman"/>
          <w:iCs/>
          <w:noProof/>
          <w:lang w:val="en-US"/>
        </w:rPr>
        <w:t xml:space="preserve">] </w:t>
      </w:r>
      <w:r w:rsidRPr="00E02606">
        <w:rPr>
          <w:rFonts w:ascii="Times New Roman" w:hAnsi="Times New Roman"/>
          <w:iCs/>
          <w:noProof/>
          <w:lang w:val="en-US"/>
        </w:rPr>
        <w:t>ASM Handbook Volume 13A, Corrosion: Fundamentals, Testing, and Protection (ASM International). Corrosion by Molten Nitrates, Nitrites, and Fluorides (2003) 124-128.</w:t>
      </w:r>
    </w:p>
    <w:p w:rsidR="002D2C3D" w:rsidRPr="00E203F9"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4</w:t>
      </w:r>
      <w:r>
        <w:rPr>
          <w:rFonts w:ascii="Times New Roman" w:hAnsi="Times New Roman"/>
          <w:iCs/>
          <w:noProof/>
          <w:lang w:val="en-US"/>
        </w:rPr>
        <w:t xml:space="preserve">] A.A. El Hosary, A. Baraka, A.I. Abdel-Rohman,  </w:t>
      </w:r>
      <w:r w:rsidRPr="00441D90">
        <w:rPr>
          <w:rFonts w:ascii="Times New Roman" w:hAnsi="Times New Roman"/>
          <w:iCs/>
          <w:noProof/>
          <w:lang w:val="en-US"/>
        </w:rPr>
        <w:t xml:space="preserve">Effects of Halides on the Corrosion of Mild Steel in Molten NaNO3-KNO3 Eutectic, British Corrosion Journal, 11 (1976) 228-230 </w:t>
      </w:r>
    </w:p>
    <w:p w:rsidR="002D2C3D"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5</w:t>
      </w:r>
      <w:r>
        <w:rPr>
          <w:rFonts w:ascii="Times New Roman" w:hAnsi="Times New Roman"/>
          <w:iCs/>
          <w:noProof/>
          <w:lang w:val="en-US"/>
        </w:rPr>
        <w:t xml:space="preserve">] Q. Hu, Y.B. Qiu, X.P. Guo, </w:t>
      </w:r>
      <w:r w:rsidRPr="00441D90">
        <w:rPr>
          <w:rFonts w:ascii="Times New Roman" w:hAnsi="Times New Roman"/>
          <w:iCs/>
          <w:noProof/>
          <w:lang w:val="en-US"/>
        </w:rPr>
        <w:t>J.Y. Huang</w:t>
      </w:r>
      <w:r>
        <w:rPr>
          <w:rFonts w:ascii="Times New Roman" w:hAnsi="Times New Roman"/>
          <w:iCs/>
          <w:noProof/>
          <w:lang w:val="en-US"/>
        </w:rPr>
        <w:t xml:space="preserve">, </w:t>
      </w:r>
      <w:r w:rsidRPr="00441D90">
        <w:rPr>
          <w:rFonts w:ascii="Times New Roman" w:hAnsi="Times New Roman"/>
          <w:iCs/>
          <w:noProof/>
          <w:lang w:val="en-US"/>
        </w:rPr>
        <w:t>Crevice corrosion of Q235 carbon steels in a solution of NaHCO3 and NaCl</w:t>
      </w:r>
      <w:r>
        <w:rPr>
          <w:rFonts w:ascii="Times New Roman" w:hAnsi="Times New Roman"/>
          <w:iCs/>
          <w:noProof/>
          <w:lang w:val="en-US"/>
        </w:rPr>
        <w:t>, Corrosion Science, 52 (2010) 1205-1212</w:t>
      </w:r>
    </w:p>
    <w:p w:rsidR="002D2C3D" w:rsidRPr="00441D90"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6</w:t>
      </w:r>
      <w:r>
        <w:rPr>
          <w:rFonts w:ascii="Times New Roman" w:hAnsi="Times New Roman"/>
          <w:iCs/>
          <w:noProof/>
          <w:lang w:val="en-US"/>
        </w:rPr>
        <w:t xml:space="preserve">] M.Z Yang, </w:t>
      </w:r>
      <w:r w:rsidRPr="00441D90">
        <w:rPr>
          <w:rFonts w:ascii="Times New Roman" w:hAnsi="Times New Roman"/>
          <w:iCs/>
          <w:noProof/>
          <w:lang w:val="en-US"/>
        </w:rPr>
        <w:t>M</w:t>
      </w:r>
      <w:r>
        <w:rPr>
          <w:rFonts w:ascii="Times New Roman" w:hAnsi="Times New Roman"/>
          <w:iCs/>
          <w:noProof/>
          <w:lang w:val="en-US"/>
        </w:rPr>
        <w:t>. Wilmott, J.L. Luo</w:t>
      </w:r>
      <w:r w:rsidRPr="00441D90">
        <w:rPr>
          <w:rFonts w:ascii="Times New Roman" w:hAnsi="Times New Roman"/>
          <w:iCs/>
          <w:noProof/>
          <w:lang w:val="en-US"/>
        </w:rPr>
        <w:t>, Crevice corrosion behavior of A516-70 carbon steel in solutions containing inhibitors and chloride ions</w:t>
      </w:r>
      <w:r>
        <w:rPr>
          <w:rFonts w:ascii="Times New Roman" w:hAnsi="Times New Roman"/>
          <w:iCs/>
          <w:noProof/>
          <w:lang w:val="en-US"/>
        </w:rPr>
        <w:t>, Thin Solid Films, 326 (1998) 180-188</w:t>
      </w:r>
    </w:p>
    <w:p w:rsidR="002D2C3D"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7</w:t>
      </w:r>
      <w:r>
        <w:rPr>
          <w:rFonts w:ascii="Times New Roman" w:hAnsi="Times New Roman"/>
          <w:iCs/>
          <w:noProof/>
          <w:lang w:val="en-US"/>
        </w:rPr>
        <w:t xml:space="preserve">] </w:t>
      </w:r>
      <w:r w:rsidRPr="00657318">
        <w:rPr>
          <w:rFonts w:ascii="Times New Roman" w:hAnsi="Times New Roman"/>
          <w:iCs/>
          <w:noProof/>
          <w:lang w:val="en-US"/>
        </w:rPr>
        <w:t>H.P. Seifert</w:t>
      </w:r>
      <w:r>
        <w:rPr>
          <w:rFonts w:ascii="Times New Roman" w:hAnsi="Times New Roman"/>
          <w:iCs/>
          <w:noProof/>
          <w:lang w:val="en-US"/>
        </w:rPr>
        <w:t xml:space="preserve">, </w:t>
      </w:r>
      <w:r w:rsidRPr="00657318">
        <w:rPr>
          <w:rFonts w:ascii="Times New Roman" w:hAnsi="Times New Roman"/>
          <w:iCs/>
          <w:noProof/>
          <w:lang w:val="en-US"/>
        </w:rPr>
        <w:t>S. Ritter</w:t>
      </w:r>
      <w:r>
        <w:rPr>
          <w:rFonts w:ascii="Times New Roman" w:hAnsi="Times New Roman"/>
          <w:iCs/>
          <w:noProof/>
          <w:lang w:val="en-US"/>
        </w:rPr>
        <w:t xml:space="preserve">, </w:t>
      </w:r>
      <w:r w:rsidRPr="00657318">
        <w:rPr>
          <w:rFonts w:ascii="Times New Roman" w:hAnsi="Times New Roman"/>
          <w:iCs/>
          <w:noProof/>
          <w:lang w:val="en-US"/>
        </w:rPr>
        <w:t>The influence of ppb levels of chloride impurities on the stain-induced corrosion cracking and corrosion fatigue crack growth behavior of low-alloy steels under simulated boling water reactor conditions</w:t>
      </w:r>
      <w:r>
        <w:rPr>
          <w:rFonts w:ascii="Times New Roman" w:hAnsi="Times New Roman"/>
          <w:iCs/>
          <w:noProof/>
          <w:lang w:val="en-US"/>
        </w:rPr>
        <w:t>, Corrosion Science, 108 (2016) 148-159</w:t>
      </w:r>
    </w:p>
    <w:p w:rsidR="002D2C3D" w:rsidRDefault="002D2C3D" w:rsidP="002D2C3D">
      <w:pPr>
        <w:jc w:val="both"/>
        <w:rPr>
          <w:rFonts w:ascii="Times New Roman" w:hAnsi="Times New Roman"/>
          <w:iCs/>
          <w:noProof/>
          <w:lang w:val="en-US"/>
        </w:rPr>
      </w:pPr>
      <w:r>
        <w:rPr>
          <w:rFonts w:ascii="Times New Roman" w:hAnsi="Times New Roman"/>
          <w:iCs/>
          <w:noProof/>
          <w:lang w:val="en-US"/>
        </w:rPr>
        <w:t>[2</w:t>
      </w:r>
      <w:r w:rsidR="00C24DD8">
        <w:rPr>
          <w:rFonts w:ascii="Times New Roman" w:hAnsi="Times New Roman"/>
          <w:iCs/>
          <w:noProof/>
          <w:lang w:val="en-US"/>
        </w:rPr>
        <w:t>8</w:t>
      </w:r>
      <w:r>
        <w:rPr>
          <w:rFonts w:ascii="Times New Roman" w:hAnsi="Times New Roman"/>
          <w:iCs/>
          <w:noProof/>
          <w:lang w:val="en-US"/>
        </w:rPr>
        <w:t>] L.</w:t>
      </w:r>
      <w:r w:rsidRPr="00657318">
        <w:rPr>
          <w:rFonts w:ascii="Times New Roman" w:hAnsi="Times New Roman"/>
          <w:iCs/>
          <w:noProof/>
          <w:lang w:val="en-US"/>
        </w:rPr>
        <w:t xml:space="preserve"> Cao,</w:t>
      </w:r>
      <w:r>
        <w:rPr>
          <w:rFonts w:ascii="Times New Roman" w:hAnsi="Times New Roman"/>
          <w:iCs/>
          <w:noProof/>
          <w:lang w:val="en-US"/>
        </w:rPr>
        <w:t xml:space="preserve"> G.S. Frankel</w:t>
      </w:r>
      <w:r w:rsidRPr="00657318">
        <w:rPr>
          <w:rFonts w:ascii="Times New Roman" w:hAnsi="Times New Roman"/>
          <w:iCs/>
          <w:noProof/>
          <w:lang w:val="en-US"/>
        </w:rPr>
        <w:t>,</w:t>
      </w:r>
      <w:r>
        <w:rPr>
          <w:rFonts w:ascii="Times New Roman" w:hAnsi="Times New Roman"/>
          <w:iCs/>
          <w:noProof/>
          <w:lang w:val="en-US"/>
        </w:rPr>
        <w:t xml:space="preserve"> </w:t>
      </w:r>
      <w:r w:rsidRPr="00657318">
        <w:rPr>
          <w:rFonts w:ascii="Times New Roman" w:hAnsi="Times New Roman"/>
          <w:iCs/>
          <w:noProof/>
          <w:lang w:val="en-US"/>
        </w:rPr>
        <w:t>N. Sridh</w:t>
      </w:r>
      <w:r>
        <w:rPr>
          <w:rFonts w:ascii="Times New Roman" w:hAnsi="Times New Roman"/>
          <w:iCs/>
          <w:noProof/>
          <w:lang w:val="en-US"/>
        </w:rPr>
        <w:t xml:space="preserve">ar, </w:t>
      </w:r>
      <w:r w:rsidRPr="00657318">
        <w:rPr>
          <w:rFonts w:ascii="Times New Roman" w:hAnsi="Times New Roman"/>
          <w:iCs/>
          <w:noProof/>
          <w:lang w:val="en-US"/>
        </w:rPr>
        <w:t>Effect of chloride on stress corrosion cracking susceptibility of carbon steel in simulated fuel grade ethanol</w:t>
      </w:r>
      <w:r>
        <w:rPr>
          <w:rFonts w:ascii="Times New Roman" w:hAnsi="Times New Roman"/>
          <w:iCs/>
          <w:noProof/>
          <w:lang w:val="en-US"/>
        </w:rPr>
        <w:t xml:space="preserve">, </w:t>
      </w:r>
      <w:r w:rsidRPr="00657318">
        <w:rPr>
          <w:rFonts w:ascii="Times New Roman" w:hAnsi="Times New Roman"/>
          <w:iCs/>
          <w:noProof/>
          <w:lang w:val="en-US"/>
        </w:rPr>
        <w:t>Electrochimica Acta</w:t>
      </w:r>
      <w:r>
        <w:rPr>
          <w:rFonts w:ascii="Times New Roman" w:hAnsi="Times New Roman"/>
          <w:iCs/>
          <w:noProof/>
          <w:lang w:val="en-US"/>
        </w:rPr>
        <w:t>, 104 (2013) 255-266</w:t>
      </w:r>
    </w:p>
    <w:p w:rsidR="002D2C3D" w:rsidRDefault="002D2C3D" w:rsidP="002D2C3D">
      <w:pPr>
        <w:jc w:val="both"/>
        <w:rPr>
          <w:rFonts w:ascii="Times New Roman" w:hAnsi="Times New Roman"/>
          <w:iCs/>
          <w:noProof/>
          <w:lang w:val="en-US"/>
        </w:rPr>
      </w:pPr>
      <w:r w:rsidRPr="001710FC">
        <w:rPr>
          <w:rFonts w:ascii="Times New Roman" w:hAnsi="Times New Roman"/>
          <w:iCs/>
          <w:noProof/>
          <w:lang w:val="en-US"/>
        </w:rPr>
        <w:t>[2</w:t>
      </w:r>
      <w:r w:rsidR="00C24DD8">
        <w:rPr>
          <w:rFonts w:ascii="Times New Roman" w:hAnsi="Times New Roman"/>
          <w:iCs/>
          <w:noProof/>
          <w:lang w:val="en-US"/>
        </w:rPr>
        <w:t>9</w:t>
      </w:r>
      <w:r w:rsidRPr="001710FC">
        <w:rPr>
          <w:rFonts w:ascii="Times New Roman" w:hAnsi="Times New Roman"/>
          <w:iCs/>
          <w:noProof/>
          <w:lang w:val="en-US"/>
        </w:rPr>
        <w:t xml:space="preserve">] </w:t>
      </w:r>
      <w:r>
        <w:rPr>
          <w:rFonts w:ascii="Times New Roman" w:hAnsi="Times New Roman"/>
          <w:iCs/>
          <w:noProof/>
          <w:lang w:val="en-US"/>
        </w:rPr>
        <w:t xml:space="preserve">F.J. Ruiz-Cabañas, C. Prieto, R. Osuna, V. Madina, A.I. Fernández, L.F. Cabeza, </w:t>
      </w:r>
      <w:r w:rsidRPr="001710FC">
        <w:rPr>
          <w:rFonts w:ascii="Times New Roman" w:hAnsi="Times New Roman"/>
          <w:iCs/>
          <w:noProof/>
          <w:lang w:val="en-US"/>
        </w:rPr>
        <w:t>Corrosion testing device for in-situ corrosion characterization in operational molten salts storage tanks: A516 Gr70 carbon steel performance under molten salts exposure</w:t>
      </w:r>
      <w:r>
        <w:rPr>
          <w:rFonts w:ascii="Times New Roman" w:hAnsi="Times New Roman"/>
          <w:iCs/>
          <w:noProof/>
          <w:lang w:val="en-US"/>
        </w:rPr>
        <w:t>, Solar Energy Materials And Solar Cells, in press</w:t>
      </w:r>
    </w:p>
    <w:p w:rsidR="002D2C3D" w:rsidRPr="001710FC" w:rsidRDefault="002D2C3D" w:rsidP="002D2C3D">
      <w:pPr>
        <w:jc w:val="both"/>
        <w:rPr>
          <w:rFonts w:ascii="Times New Roman" w:hAnsi="Times New Roman"/>
          <w:iCs/>
          <w:noProof/>
          <w:lang w:val="en-US"/>
        </w:rPr>
      </w:pPr>
      <w:r w:rsidRPr="001710FC">
        <w:rPr>
          <w:rFonts w:ascii="Times New Roman" w:hAnsi="Times New Roman"/>
          <w:iCs/>
          <w:noProof/>
          <w:lang w:val="en-US"/>
        </w:rPr>
        <w:t>[</w:t>
      </w:r>
      <w:r w:rsidR="00C24DD8">
        <w:rPr>
          <w:rFonts w:ascii="Times New Roman" w:hAnsi="Times New Roman"/>
          <w:iCs/>
          <w:noProof/>
          <w:lang w:val="en-US"/>
        </w:rPr>
        <w:t>30</w:t>
      </w:r>
      <w:r w:rsidRPr="001710FC">
        <w:rPr>
          <w:rFonts w:ascii="Times New Roman" w:hAnsi="Times New Roman"/>
          <w:iCs/>
          <w:noProof/>
          <w:lang w:val="en-US"/>
        </w:rPr>
        <w:t>] C. Kramer, C. Wilson, The phase diagram of NaNO3-KNO3, Thermochimica Acta, 42 (1980) 253–264</w:t>
      </w:r>
    </w:p>
    <w:p w:rsidR="002D2C3D" w:rsidRPr="001768B9" w:rsidRDefault="002D2C3D" w:rsidP="002D2C3D">
      <w:pPr>
        <w:jc w:val="both"/>
        <w:rPr>
          <w:rFonts w:ascii="Times New Roman" w:hAnsi="Times New Roman"/>
          <w:iCs/>
          <w:noProof/>
          <w:lang w:val="en-US"/>
        </w:rPr>
      </w:pPr>
      <w:r w:rsidRPr="001768B9">
        <w:rPr>
          <w:rFonts w:ascii="Times New Roman" w:hAnsi="Times New Roman"/>
          <w:iCs/>
          <w:noProof/>
          <w:lang w:val="en-US"/>
        </w:rPr>
        <w:lastRenderedPageBreak/>
        <w:t>[3</w:t>
      </w:r>
      <w:r w:rsidR="00C24DD8">
        <w:rPr>
          <w:rFonts w:ascii="Times New Roman" w:hAnsi="Times New Roman"/>
          <w:iCs/>
          <w:noProof/>
          <w:lang w:val="en-US"/>
        </w:rPr>
        <w:t>1</w:t>
      </w:r>
      <w:r w:rsidRPr="001768B9">
        <w:rPr>
          <w:rFonts w:ascii="Times New Roman" w:hAnsi="Times New Roman"/>
          <w:iCs/>
          <w:noProof/>
          <w:lang w:val="en-US"/>
        </w:rPr>
        <w:t>] ASME Boiler and pressure vessel code. Section II a: Ferrous material specifications, ASME, 1998.</w:t>
      </w:r>
    </w:p>
    <w:p w:rsidR="002D2C3D" w:rsidRPr="001768B9" w:rsidRDefault="002D2C3D" w:rsidP="002D2C3D">
      <w:pPr>
        <w:jc w:val="both"/>
        <w:rPr>
          <w:rFonts w:ascii="Times New Roman" w:hAnsi="Times New Roman"/>
          <w:iCs/>
          <w:noProof/>
          <w:lang w:val="en-US"/>
        </w:rPr>
      </w:pPr>
      <w:r>
        <w:rPr>
          <w:rFonts w:ascii="Times New Roman" w:hAnsi="Times New Roman"/>
          <w:iCs/>
          <w:noProof/>
          <w:lang w:val="en-US"/>
        </w:rPr>
        <w:t>[3</w:t>
      </w:r>
      <w:r w:rsidR="00C24DD8">
        <w:rPr>
          <w:rFonts w:ascii="Times New Roman" w:hAnsi="Times New Roman"/>
          <w:iCs/>
          <w:noProof/>
          <w:lang w:val="en-US"/>
        </w:rPr>
        <w:t>2</w:t>
      </w:r>
      <w:r>
        <w:rPr>
          <w:rFonts w:ascii="Times New Roman" w:hAnsi="Times New Roman"/>
          <w:iCs/>
          <w:noProof/>
          <w:lang w:val="en-US"/>
        </w:rPr>
        <w:t xml:space="preserve">] ASTM E112-13. </w:t>
      </w:r>
      <w:r w:rsidRPr="001768B9">
        <w:rPr>
          <w:rFonts w:ascii="Times New Roman" w:hAnsi="Times New Roman"/>
          <w:iCs/>
          <w:noProof/>
          <w:lang w:val="en-US"/>
        </w:rPr>
        <w:t>Standard Test Methods for Determining Average Grain Size</w:t>
      </w:r>
      <w:r>
        <w:rPr>
          <w:rFonts w:ascii="Times New Roman" w:hAnsi="Times New Roman"/>
          <w:iCs/>
          <w:noProof/>
          <w:lang w:val="en-US"/>
        </w:rPr>
        <w:t xml:space="preserve">, </w:t>
      </w:r>
      <w:r w:rsidRPr="001768B9">
        <w:rPr>
          <w:rFonts w:ascii="Times New Roman" w:hAnsi="Times New Roman"/>
          <w:iCs/>
          <w:noProof/>
          <w:lang w:val="en-US"/>
        </w:rPr>
        <w:t>ASTM International</w:t>
      </w:r>
    </w:p>
    <w:p w:rsidR="002D2C3D" w:rsidRPr="001768B9" w:rsidRDefault="002D2C3D" w:rsidP="002D2C3D">
      <w:pPr>
        <w:jc w:val="both"/>
        <w:rPr>
          <w:rFonts w:ascii="Times New Roman" w:hAnsi="Times New Roman"/>
          <w:iCs/>
          <w:noProof/>
          <w:lang w:val="en-US"/>
        </w:rPr>
      </w:pPr>
      <w:r w:rsidRPr="001768B9">
        <w:rPr>
          <w:rFonts w:ascii="Times New Roman" w:hAnsi="Times New Roman"/>
          <w:iCs/>
          <w:noProof/>
          <w:lang w:val="en-US"/>
        </w:rPr>
        <w:t>[3</w:t>
      </w:r>
      <w:r w:rsidR="00C24DD8">
        <w:rPr>
          <w:rFonts w:ascii="Times New Roman" w:hAnsi="Times New Roman"/>
          <w:iCs/>
          <w:noProof/>
          <w:lang w:val="en-US"/>
        </w:rPr>
        <w:t>3</w:t>
      </w:r>
      <w:r w:rsidRPr="001768B9">
        <w:rPr>
          <w:rFonts w:ascii="Times New Roman" w:hAnsi="Times New Roman"/>
          <w:iCs/>
          <w:noProof/>
          <w:lang w:val="en-US"/>
        </w:rPr>
        <w:t>] ASTM G1-03. Standard practice for preparing, cleaning and evaluating corrosion test specimens, ASTM International</w:t>
      </w:r>
    </w:p>
    <w:p w:rsidR="002D2C3D" w:rsidRPr="00485481" w:rsidRDefault="002D2C3D" w:rsidP="002D2C3D">
      <w:pPr>
        <w:pStyle w:val="Bibliografa"/>
        <w:rPr>
          <w:rFonts w:ascii="Times New Roman" w:hAnsi="Times New Roman"/>
          <w:noProof/>
          <w:lang w:val="en-US"/>
        </w:rPr>
      </w:pPr>
      <w:r w:rsidRPr="00485481">
        <w:rPr>
          <w:rFonts w:ascii="Times New Roman" w:hAnsi="Times New Roman"/>
          <w:noProof/>
          <w:lang w:val="en-US"/>
        </w:rPr>
        <w:t>[3</w:t>
      </w:r>
      <w:r w:rsidR="00C24DD8">
        <w:rPr>
          <w:rFonts w:ascii="Times New Roman" w:hAnsi="Times New Roman"/>
          <w:noProof/>
          <w:lang w:val="en-US"/>
        </w:rPr>
        <w:t>4</w:t>
      </w:r>
      <w:r w:rsidRPr="00485481">
        <w:rPr>
          <w:rFonts w:ascii="Times New Roman" w:hAnsi="Times New Roman"/>
          <w:noProof/>
          <w:lang w:val="en-US"/>
        </w:rPr>
        <w:t>] ASTM G30-9</w:t>
      </w:r>
      <w:r>
        <w:rPr>
          <w:rFonts w:ascii="Times New Roman" w:hAnsi="Times New Roman"/>
          <w:noProof/>
          <w:lang w:val="en-US"/>
        </w:rPr>
        <w:t>7</w:t>
      </w:r>
      <w:r w:rsidRPr="00485481">
        <w:rPr>
          <w:rFonts w:ascii="Times New Roman" w:hAnsi="Times New Roman"/>
          <w:noProof/>
          <w:lang w:val="en-US"/>
        </w:rPr>
        <w:t>. Standard Practice for Making and Using U-Bend Stress-Corrosion Test Specimens, ASTM International</w:t>
      </w:r>
    </w:p>
    <w:p w:rsidR="002D2C3D" w:rsidRPr="00485481" w:rsidRDefault="002D2C3D" w:rsidP="002D2C3D">
      <w:pPr>
        <w:pStyle w:val="Bibliografa"/>
        <w:rPr>
          <w:rFonts w:ascii="Times New Roman" w:hAnsi="Times New Roman"/>
          <w:noProof/>
          <w:lang w:val="en-US"/>
        </w:rPr>
      </w:pPr>
      <w:r w:rsidRPr="00485481">
        <w:rPr>
          <w:rFonts w:ascii="Times New Roman" w:hAnsi="Times New Roman"/>
          <w:noProof/>
          <w:lang w:val="en-US"/>
        </w:rPr>
        <w:t>[3</w:t>
      </w:r>
      <w:r w:rsidR="00C24DD8">
        <w:rPr>
          <w:rFonts w:ascii="Times New Roman" w:hAnsi="Times New Roman"/>
          <w:noProof/>
          <w:lang w:val="en-US"/>
        </w:rPr>
        <w:t>5</w:t>
      </w:r>
      <w:r w:rsidRPr="00485481">
        <w:rPr>
          <w:rFonts w:ascii="Times New Roman" w:hAnsi="Times New Roman"/>
          <w:noProof/>
          <w:lang w:val="en-US"/>
        </w:rPr>
        <w:t>] ASTM G58-85. Standard Practice for Preparation of Stress-Corrosion Test Specimens for Weldments, ASTM International</w:t>
      </w:r>
    </w:p>
    <w:p w:rsidR="002D2C3D" w:rsidRDefault="002D2C3D" w:rsidP="002D2C3D">
      <w:pPr>
        <w:jc w:val="both"/>
        <w:rPr>
          <w:rFonts w:ascii="Times New Roman" w:hAnsi="Times New Roman"/>
          <w:noProof/>
          <w:lang w:val="en-US"/>
        </w:rPr>
      </w:pPr>
      <w:r>
        <w:rPr>
          <w:rFonts w:ascii="Times New Roman" w:hAnsi="Times New Roman"/>
          <w:iCs/>
          <w:noProof/>
          <w:lang w:val="en-US"/>
        </w:rPr>
        <w:t>[3</w:t>
      </w:r>
      <w:r w:rsidR="00C24DD8">
        <w:rPr>
          <w:rFonts w:ascii="Times New Roman" w:hAnsi="Times New Roman"/>
          <w:iCs/>
          <w:noProof/>
          <w:lang w:val="en-US"/>
        </w:rPr>
        <w:t>6</w:t>
      </w:r>
      <w:r>
        <w:rPr>
          <w:rFonts w:ascii="Times New Roman" w:hAnsi="Times New Roman"/>
          <w:iCs/>
          <w:noProof/>
          <w:lang w:val="en-US"/>
        </w:rPr>
        <w:t>]</w:t>
      </w:r>
      <w:r w:rsidRPr="00207E65">
        <w:rPr>
          <w:rFonts w:ascii="Times New Roman" w:hAnsi="Times New Roman"/>
          <w:noProof/>
          <w:lang w:val="en-US"/>
        </w:rPr>
        <w:t xml:space="preserve"> </w:t>
      </w:r>
      <w:r w:rsidRPr="00485481">
        <w:rPr>
          <w:rFonts w:ascii="Times New Roman" w:hAnsi="Times New Roman"/>
          <w:noProof/>
          <w:lang w:val="en-US"/>
        </w:rPr>
        <w:t>ASTM G78-01. Standard Guide for Crevice Corrosion Testing of Iron-Base and Nickel-Base Stainless Alloys in Seawater and Other Chloride-Containing Aqueous Environments, ASTM International</w:t>
      </w:r>
    </w:p>
    <w:p w:rsidR="002D2C3D" w:rsidRDefault="002D2C3D" w:rsidP="002D2C3D">
      <w:pPr>
        <w:jc w:val="both"/>
        <w:rPr>
          <w:rFonts w:ascii="Times New Roman" w:hAnsi="Times New Roman"/>
          <w:noProof/>
          <w:lang w:val="en-US"/>
        </w:rPr>
      </w:pPr>
      <w:r w:rsidRPr="004359AB">
        <w:rPr>
          <w:rFonts w:ascii="Times New Roman" w:hAnsi="Times New Roman"/>
          <w:noProof/>
          <w:lang w:val="en-US"/>
        </w:rPr>
        <w:t>[3</w:t>
      </w:r>
      <w:r w:rsidR="00C24DD8">
        <w:rPr>
          <w:rFonts w:ascii="Times New Roman" w:hAnsi="Times New Roman"/>
          <w:noProof/>
          <w:lang w:val="en-US"/>
        </w:rPr>
        <w:t>7</w:t>
      </w:r>
      <w:r w:rsidRPr="004359AB">
        <w:rPr>
          <w:rFonts w:ascii="Times New Roman" w:hAnsi="Times New Roman"/>
          <w:noProof/>
          <w:lang w:val="en-US"/>
        </w:rPr>
        <w:t>] W. Zhao, Y. Zou, K. Matsuda, Z. Zou, Corrosion behavior of reheated CGHAZ of X80 pipeline steel in H</w:t>
      </w:r>
      <w:r w:rsidRPr="007C5B76">
        <w:rPr>
          <w:rFonts w:ascii="Times New Roman" w:hAnsi="Times New Roman"/>
          <w:noProof/>
          <w:vertAlign w:val="subscript"/>
          <w:lang w:val="en-US"/>
        </w:rPr>
        <w:t>2</w:t>
      </w:r>
      <w:r w:rsidRPr="004359AB">
        <w:rPr>
          <w:rFonts w:ascii="Times New Roman" w:hAnsi="Times New Roman"/>
          <w:noProof/>
          <w:lang w:val="en-US"/>
        </w:rPr>
        <w:t>S-containing environments</w:t>
      </w:r>
      <w:r>
        <w:rPr>
          <w:rFonts w:ascii="Times New Roman" w:hAnsi="Times New Roman"/>
          <w:noProof/>
          <w:lang w:val="en-US"/>
        </w:rPr>
        <w:t xml:space="preserve">, </w:t>
      </w:r>
      <w:r w:rsidRPr="007C5B76">
        <w:rPr>
          <w:rFonts w:ascii="Times New Roman" w:hAnsi="Times New Roman"/>
          <w:noProof/>
          <w:lang w:val="en-US"/>
        </w:rPr>
        <w:t>Materials &amp; Design</w:t>
      </w:r>
      <w:r>
        <w:rPr>
          <w:rFonts w:ascii="Times New Roman" w:hAnsi="Times New Roman"/>
          <w:noProof/>
          <w:lang w:val="en-US"/>
        </w:rPr>
        <w:t>, 99 (2016) 44-56</w:t>
      </w:r>
    </w:p>
    <w:p w:rsidR="002D2C3D" w:rsidRDefault="002D2C3D" w:rsidP="002D2C3D">
      <w:pPr>
        <w:jc w:val="both"/>
        <w:rPr>
          <w:rFonts w:ascii="Times New Roman" w:hAnsi="Times New Roman"/>
          <w:noProof/>
          <w:lang w:val="en-US"/>
        </w:rPr>
      </w:pPr>
      <w:r>
        <w:rPr>
          <w:rFonts w:ascii="Times New Roman" w:hAnsi="Times New Roman"/>
          <w:noProof/>
          <w:lang w:val="en-US"/>
        </w:rPr>
        <w:t>[3</w:t>
      </w:r>
      <w:r w:rsidR="00C24DD8">
        <w:rPr>
          <w:rFonts w:ascii="Times New Roman" w:hAnsi="Times New Roman"/>
          <w:noProof/>
          <w:lang w:val="en-US"/>
        </w:rPr>
        <w:t>8</w:t>
      </w:r>
      <w:r>
        <w:rPr>
          <w:rFonts w:ascii="Times New Roman" w:hAnsi="Times New Roman"/>
          <w:noProof/>
          <w:lang w:val="en-US"/>
        </w:rPr>
        <w:t xml:space="preserve">] </w:t>
      </w:r>
      <w:r w:rsidRPr="007C5B76">
        <w:rPr>
          <w:rFonts w:ascii="Times New Roman" w:hAnsi="Times New Roman"/>
          <w:noProof/>
          <w:lang w:val="en-US"/>
        </w:rPr>
        <w:t>Her-Hsiung Huang, Wen-Ta Tsai,</w:t>
      </w:r>
      <w:r>
        <w:rPr>
          <w:rFonts w:ascii="Times New Roman" w:hAnsi="Times New Roman"/>
          <w:noProof/>
          <w:lang w:val="en-US"/>
        </w:rPr>
        <w:t xml:space="preserve"> </w:t>
      </w:r>
      <w:r w:rsidRPr="007C5B76">
        <w:rPr>
          <w:rFonts w:ascii="Times New Roman" w:hAnsi="Times New Roman"/>
          <w:noProof/>
          <w:lang w:val="en-US"/>
        </w:rPr>
        <w:t>Ju-Tung Lee</w:t>
      </w:r>
      <w:r>
        <w:rPr>
          <w:rFonts w:ascii="Times New Roman" w:hAnsi="Times New Roman"/>
          <w:noProof/>
          <w:lang w:val="en-US"/>
        </w:rPr>
        <w:t xml:space="preserve">, </w:t>
      </w:r>
      <w:r w:rsidRPr="007C5B76">
        <w:rPr>
          <w:rFonts w:ascii="Times New Roman" w:hAnsi="Times New Roman"/>
          <w:noProof/>
          <w:lang w:val="en-US"/>
        </w:rPr>
        <w:t>Electrochemical behavior of the simulated heat-affected zone of A516 carbon steel in H</w:t>
      </w:r>
      <w:r w:rsidRPr="007C5B76">
        <w:rPr>
          <w:rFonts w:ascii="Times New Roman" w:hAnsi="Times New Roman"/>
          <w:noProof/>
          <w:vertAlign w:val="subscript"/>
          <w:lang w:val="en-US"/>
        </w:rPr>
        <w:t>2</w:t>
      </w:r>
      <w:r w:rsidRPr="007C5B76">
        <w:rPr>
          <w:rFonts w:ascii="Times New Roman" w:hAnsi="Times New Roman"/>
          <w:noProof/>
          <w:lang w:val="en-US"/>
        </w:rPr>
        <w:t>S solution</w:t>
      </w:r>
      <w:r>
        <w:rPr>
          <w:rFonts w:ascii="Times New Roman" w:hAnsi="Times New Roman"/>
          <w:noProof/>
          <w:lang w:val="en-US"/>
        </w:rPr>
        <w:t xml:space="preserve">, </w:t>
      </w:r>
      <w:r w:rsidRPr="007C5B76">
        <w:rPr>
          <w:rFonts w:ascii="Times New Roman" w:hAnsi="Times New Roman"/>
          <w:noProof/>
          <w:lang w:val="en-US"/>
        </w:rPr>
        <w:t>Electrochimica Acta</w:t>
      </w:r>
      <w:r>
        <w:rPr>
          <w:rFonts w:ascii="Times New Roman" w:hAnsi="Times New Roman"/>
          <w:noProof/>
          <w:lang w:val="en-US"/>
        </w:rPr>
        <w:t>, 41 (1996) 1191-1199</w:t>
      </w:r>
    </w:p>
    <w:p w:rsidR="002D2C3D" w:rsidRPr="00414ACA" w:rsidRDefault="002D2C3D" w:rsidP="002D2C3D">
      <w:pPr>
        <w:jc w:val="both"/>
        <w:rPr>
          <w:rFonts w:ascii="Times New Roman" w:hAnsi="Times New Roman"/>
          <w:noProof/>
          <w:lang w:val="en-US"/>
        </w:rPr>
      </w:pPr>
      <w:r>
        <w:rPr>
          <w:rFonts w:ascii="Times New Roman" w:hAnsi="Times New Roman"/>
          <w:noProof/>
          <w:lang w:val="en-US"/>
        </w:rPr>
        <w:t>[3</w:t>
      </w:r>
      <w:r w:rsidR="00C24DD8">
        <w:rPr>
          <w:rFonts w:ascii="Times New Roman" w:hAnsi="Times New Roman"/>
          <w:noProof/>
          <w:lang w:val="en-US"/>
        </w:rPr>
        <w:t>9</w:t>
      </w:r>
      <w:r>
        <w:rPr>
          <w:rFonts w:ascii="Times New Roman" w:hAnsi="Times New Roman"/>
          <w:noProof/>
          <w:lang w:val="en-US"/>
        </w:rPr>
        <w:t>] I.B. Singh, U. Sen, The effect of NaCl addition on the corrosion of mild steel in NaNO</w:t>
      </w:r>
      <w:r w:rsidRPr="007337A2">
        <w:rPr>
          <w:rFonts w:ascii="Times New Roman" w:hAnsi="Times New Roman"/>
          <w:noProof/>
          <w:vertAlign w:val="subscript"/>
          <w:lang w:val="en-US"/>
        </w:rPr>
        <w:t>3</w:t>
      </w:r>
      <w:r>
        <w:rPr>
          <w:rFonts w:ascii="Times New Roman" w:hAnsi="Times New Roman"/>
          <w:noProof/>
          <w:lang w:val="en-US"/>
        </w:rPr>
        <w:t xml:space="preserve"> melt, Corrosion Science, 34 (1993) 1733-1742</w:t>
      </w:r>
    </w:p>
    <w:p w:rsidR="005B7185" w:rsidRPr="00485481" w:rsidRDefault="005B7185" w:rsidP="00414ACA">
      <w:pPr>
        <w:jc w:val="both"/>
        <w:rPr>
          <w:rFonts w:ascii="Times New Roman" w:hAnsi="Times New Roman"/>
          <w:noProof/>
          <w:lang w:val="en-US"/>
        </w:rPr>
      </w:pPr>
      <w:r w:rsidRPr="00485481">
        <w:rPr>
          <w:rFonts w:ascii="Times New Roman" w:hAnsi="Times New Roman"/>
          <w:noProof/>
          <w:lang w:val="en-US"/>
        </w:rPr>
        <w:t>[</w:t>
      </w:r>
      <w:r w:rsidR="00C24DD8">
        <w:rPr>
          <w:rFonts w:ascii="Times New Roman" w:hAnsi="Times New Roman"/>
          <w:noProof/>
          <w:lang w:val="en-US"/>
        </w:rPr>
        <w:t>40</w:t>
      </w:r>
      <w:r w:rsidRPr="00485481">
        <w:rPr>
          <w:rFonts w:ascii="Times New Roman" w:hAnsi="Times New Roman"/>
          <w:noProof/>
          <w:lang w:val="en-US"/>
        </w:rPr>
        <w:t>] V.S. Sastri, E. Ghali, M. Elboujdaini. Corrosion, prevention and protection. Practical solutions, John Wiley &amp; Sons, 2007</w:t>
      </w:r>
    </w:p>
    <w:p w:rsidR="00414ACA" w:rsidRPr="00414ACA" w:rsidRDefault="00414ACA" w:rsidP="00414ACA">
      <w:pPr>
        <w:jc w:val="both"/>
        <w:rPr>
          <w:rFonts w:ascii="Times New Roman" w:hAnsi="Times New Roman"/>
          <w:noProof/>
          <w:lang w:val="en-US"/>
        </w:rPr>
      </w:pPr>
      <w:r w:rsidRPr="00414ACA">
        <w:rPr>
          <w:rFonts w:ascii="Times New Roman" w:hAnsi="Times New Roman"/>
          <w:noProof/>
          <w:lang w:val="en-US"/>
        </w:rPr>
        <w:t>[4</w:t>
      </w:r>
      <w:r w:rsidR="00C24DD8">
        <w:rPr>
          <w:rFonts w:ascii="Times New Roman" w:hAnsi="Times New Roman"/>
          <w:noProof/>
          <w:lang w:val="en-US"/>
        </w:rPr>
        <w:t>1</w:t>
      </w:r>
      <w:r w:rsidRPr="00414ACA">
        <w:rPr>
          <w:rFonts w:ascii="Times New Roman" w:hAnsi="Times New Roman"/>
          <w:noProof/>
          <w:lang w:val="en-US"/>
        </w:rPr>
        <w:t xml:space="preserve">] </w:t>
      </w:r>
      <w:r w:rsidR="00241727">
        <w:rPr>
          <w:rFonts w:ascii="Times New Roman" w:hAnsi="Times New Roman"/>
          <w:noProof/>
          <w:lang w:val="en-US"/>
        </w:rPr>
        <w:t>A.I. Fernandeza</w:t>
      </w:r>
      <w:r w:rsidR="00ED5C6B">
        <w:rPr>
          <w:rFonts w:ascii="Times New Roman" w:hAnsi="Times New Roman"/>
          <w:noProof/>
          <w:lang w:val="en-US"/>
        </w:rPr>
        <w:t xml:space="preserve">, </w:t>
      </w:r>
      <w:hyperlink r:id="rId48" w:history="1">
        <w:r w:rsidRPr="00414ACA">
          <w:rPr>
            <w:rFonts w:ascii="Times New Roman" w:hAnsi="Times New Roman"/>
            <w:noProof/>
            <w:lang w:val="en-US"/>
          </w:rPr>
          <w:t>M. Martínez</w:t>
        </w:r>
      </w:hyperlink>
      <w:r w:rsidRPr="00414ACA">
        <w:rPr>
          <w:rFonts w:ascii="Times New Roman" w:hAnsi="Times New Roman"/>
          <w:noProof/>
          <w:lang w:val="en-US"/>
        </w:rPr>
        <w:t xml:space="preserve">, </w:t>
      </w:r>
      <w:hyperlink r:id="rId49" w:history="1">
        <w:r w:rsidRPr="00414ACA">
          <w:rPr>
            <w:rFonts w:ascii="Times New Roman" w:hAnsi="Times New Roman"/>
            <w:noProof/>
            <w:lang w:val="en-US"/>
          </w:rPr>
          <w:t>I. Martorell</w:t>
        </w:r>
      </w:hyperlink>
      <w:r w:rsidRPr="00414ACA">
        <w:rPr>
          <w:rFonts w:ascii="Times New Roman" w:hAnsi="Times New Roman"/>
          <w:noProof/>
          <w:lang w:val="en-US"/>
        </w:rPr>
        <w:t xml:space="preserve">, </w:t>
      </w:r>
      <w:hyperlink r:id="rId50" w:history="1">
        <w:r w:rsidRPr="00414ACA">
          <w:rPr>
            <w:rFonts w:ascii="Times New Roman" w:hAnsi="Times New Roman"/>
            <w:noProof/>
            <w:lang w:val="en-US"/>
          </w:rPr>
          <w:t>L.F. Cabeza</w:t>
        </w:r>
      </w:hyperlink>
      <w:r w:rsidRPr="00414ACA">
        <w:rPr>
          <w:rFonts w:ascii="Times New Roman" w:hAnsi="Times New Roman"/>
          <w:noProof/>
          <w:lang w:val="en-US"/>
        </w:rPr>
        <w:t>, Selection of materials with potential in sensible thermal energy storage</w:t>
      </w:r>
      <w:r>
        <w:rPr>
          <w:rFonts w:ascii="Times New Roman" w:hAnsi="Times New Roman"/>
          <w:noProof/>
          <w:lang w:val="en-US"/>
        </w:rPr>
        <w:t xml:space="preserve">, </w:t>
      </w:r>
      <w:hyperlink r:id="rId51" w:tooltip="Go to Solar Energy Materials and Solar Cells on ScienceDirect" w:history="1">
        <w:r w:rsidRPr="007337A2">
          <w:rPr>
            <w:rFonts w:ascii="Times New Roman" w:hAnsi="Times New Roman"/>
            <w:noProof/>
            <w:lang w:val="en-US"/>
          </w:rPr>
          <w:t>Solar Energy Materials and Solar Cells</w:t>
        </w:r>
      </w:hyperlink>
      <w:r w:rsidR="007337A2" w:rsidRPr="007337A2">
        <w:rPr>
          <w:rFonts w:ascii="Times New Roman" w:hAnsi="Times New Roman"/>
          <w:noProof/>
          <w:lang w:val="en-US"/>
        </w:rPr>
        <w:t>, 94 (2010), 1723-1729</w:t>
      </w:r>
    </w:p>
    <w:p w:rsidR="001A736D" w:rsidRDefault="001A736D" w:rsidP="001A736D">
      <w:pPr>
        <w:jc w:val="both"/>
        <w:rPr>
          <w:rFonts w:ascii="Times New Roman" w:hAnsi="Times New Roman"/>
          <w:noProof/>
          <w:lang w:val="en-US"/>
        </w:rPr>
      </w:pPr>
      <w:r w:rsidRPr="001A736D">
        <w:rPr>
          <w:rFonts w:ascii="Times New Roman" w:hAnsi="Times New Roman"/>
          <w:noProof/>
          <w:lang w:val="en-US"/>
        </w:rPr>
        <w:t>[4</w:t>
      </w:r>
      <w:r w:rsidR="00C24DD8">
        <w:rPr>
          <w:rFonts w:ascii="Times New Roman" w:hAnsi="Times New Roman"/>
          <w:noProof/>
          <w:lang w:val="en-US"/>
        </w:rPr>
        <w:t>2</w:t>
      </w:r>
      <w:r w:rsidRPr="001A736D">
        <w:rPr>
          <w:rFonts w:ascii="Times New Roman" w:hAnsi="Times New Roman"/>
          <w:noProof/>
          <w:lang w:val="en-US"/>
        </w:rPr>
        <w:t>] A. Rashedi, I. Sridhar, K.J. Tseng,</w:t>
      </w:r>
      <w:r>
        <w:rPr>
          <w:rFonts w:ascii="Times New Roman" w:hAnsi="Times New Roman"/>
          <w:noProof/>
          <w:lang w:val="en-US"/>
        </w:rPr>
        <w:t xml:space="preserve"> </w:t>
      </w:r>
      <w:r w:rsidRPr="001A736D">
        <w:rPr>
          <w:rFonts w:ascii="Times New Roman" w:hAnsi="Times New Roman"/>
          <w:noProof/>
          <w:lang w:val="en-US"/>
        </w:rPr>
        <w:t>Multi-objective material selection for wind turbine blade and tower: Ashby’s approach</w:t>
      </w:r>
      <w:r>
        <w:rPr>
          <w:rFonts w:ascii="Times New Roman" w:hAnsi="Times New Roman"/>
          <w:noProof/>
          <w:lang w:val="en-US"/>
        </w:rPr>
        <w:t xml:space="preserve">, </w:t>
      </w:r>
      <w:r w:rsidRPr="001A736D">
        <w:rPr>
          <w:rFonts w:ascii="Times New Roman" w:hAnsi="Times New Roman"/>
          <w:noProof/>
          <w:lang w:val="en-US"/>
        </w:rPr>
        <w:t>Materials &amp; Design</w:t>
      </w:r>
      <w:r>
        <w:rPr>
          <w:rFonts w:ascii="Times New Roman" w:hAnsi="Times New Roman"/>
          <w:noProof/>
          <w:lang w:val="en-US"/>
        </w:rPr>
        <w:t>, 37 (2012), 521-532</w:t>
      </w:r>
    </w:p>
    <w:p w:rsidR="001A736D" w:rsidRDefault="001A736D" w:rsidP="001A736D">
      <w:pPr>
        <w:jc w:val="both"/>
        <w:rPr>
          <w:rFonts w:ascii="Times New Roman" w:hAnsi="Times New Roman"/>
          <w:noProof/>
          <w:lang w:val="en-US"/>
        </w:rPr>
      </w:pPr>
      <w:r w:rsidRPr="001A736D">
        <w:rPr>
          <w:rFonts w:ascii="Times New Roman" w:hAnsi="Times New Roman"/>
          <w:noProof/>
          <w:lang w:val="en-US"/>
        </w:rPr>
        <w:t>[4</w:t>
      </w:r>
      <w:r w:rsidR="00C24DD8">
        <w:rPr>
          <w:rFonts w:ascii="Times New Roman" w:hAnsi="Times New Roman"/>
          <w:noProof/>
          <w:lang w:val="en-US"/>
        </w:rPr>
        <w:t>3</w:t>
      </w:r>
      <w:r w:rsidRPr="001A736D">
        <w:rPr>
          <w:rFonts w:ascii="Times New Roman" w:hAnsi="Times New Roman"/>
          <w:noProof/>
          <w:lang w:val="en-US"/>
        </w:rPr>
        <w:t xml:space="preserve">] M. C. L. de Oliveira, G. Ett, R.A. Antunes, Materials selection for bipolar plates for polymer </w:t>
      </w:r>
      <w:r>
        <w:rPr>
          <w:rFonts w:ascii="Times New Roman" w:hAnsi="Times New Roman"/>
          <w:noProof/>
          <w:lang w:val="en-US"/>
        </w:rPr>
        <w:t xml:space="preserve">electrolyte membrane fuel cells </w:t>
      </w:r>
      <w:r w:rsidRPr="001A736D">
        <w:rPr>
          <w:rFonts w:ascii="Times New Roman" w:hAnsi="Times New Roman"/>
          <w:noProof/>
          <w:lang w:val="en-US"/>
        </w:rPr>
        <w:t>using the Ashby approach</w:t>
      </w:r>
      <w:r>
        <w:rPr>
          <w:rFonts w:ascii="Times New Roman" w:hAnsi="Times New Roman"/>
          <w:noProof/>
          <w:lang w:val="en-US"/>
        </w:rPr>
        <w:t xml:space="preserve">, </w:t>
      </w:r>
      <w:r w:rsidRPr="001A736D">
        <w:rPr>
          <w:rFonts w:ascii="Times New Roman" w:hAnsi="Times New Roman"/>
          <w:noProof/>
          <w:lang w:val="en-US"/>
        </w:rPr>
        <w:t>Journal of Power Sources</w:t>
      </w:r>
      <w:r>
        <w:rPr>
          <w:rFonts w:ascii="Times New Roman" w:hAnsi="Times New Roman"/>
          <w:noProof/>
          <w:lang w:val="en-US"/>
        </w:rPr>
        <w:t>, 206 (2012), 3-13</w:t>
      </w:r>
    </w:p>
    <w:p w:rsidR="001A736D" w:rsidRDefault="00382D83" w:rsidP="001A736D">
      <w:pPr>
        <w:jc w:val="both"/>
        <w:rPr>
          <w:rFonts w:ascii="Times New Roman" w:hAnsi="Times New Roman"/>
          <w:noProof/>
          <w:lang w:val="en-US"/>
        </w:rPr>
      </w:pPr>
      <w:r>
        <w:rPr>
          <w:rFonts w:ascii="Times New Roman" w:hAnsi="Times New Roman"/>
          <w:noProof/>
          <w:lang w:val="en-US"/>
        </w:rPr>
        <w:t>[</w:t>
      </w:r>
      <w:r w:rsidR="001A736D">
        <w:rPr>
          <w:rFonts w:ascii="Times New Roman" w:hAnsi="Times New Roman"/>
          <w:noProof/>
          <w:lang w:val="en-US"/>
        </w:rPr>
        <w:t>4</w:t>
      </w:r>
      <w:r w:rsidR="00C24DD8">
        <w:rPr>
          <w:rFonts w:ascii="Times New Roman" w:hAnsi="Times New Roman"/>
          <w:noProof/>
          <w:lang w:val="en-US"/>
        </w:rPr>
        <w:t>4</w:t>
      </w:r>
      <w:r w:rsidR="001A736D">
        <w:rPr>
          <w:rFonts w:ascii="Times New Roman" w:hAnsi="Times New Roman"/>
          <w:noProof/>
          <w:lang w:val="en-US"/>
        </w:rPr>
        <w:t xml:space="preserve">] </w:t>
      </w:r>
      <w:r w:rsidR="001A736D" w:rsidRPr="001A736D">
        <w:rPr>
          <w:rFonts w:ascii="Times New Roman" w:hAnsi="Times New Roman"/>
          <w:noProof/>
          <w:lang w:val="en-US"/>
        </w:rPr>
        <w:t>G. P</w:t>
      </w:r>
      <w:r>
        <w:rPr>
          <w:rFonts w:ascii="Times New Roman" w:hAnsi="Times New Roman"/>
          <w:noProof/>
          <w:lang w:val="en-US"/>
        </w:rPr>
        <w:t xml:space="preserve">. Reddy, N. Gupta, </w:t>
      </w:r>
      <w:r w:rsidRPr="00382D83">
        <w:rPr>
          <w:rFonts w:ascii="Times New Roman" w:hAnsi="Times New Roman"/>
          <w:noProof/>
          <w:lang w:val="en-US"/>
        </w:rPr>
        <w:t>Material selection for microelectronic heat sinks: An application of the Ashby approach</w:t>
      </w:r>
      <w:r>
        <w:rPr>
          <w:rFonts w:ascii="Times New Roman" w:hAnsi="Times New Roman"/>
          <w:noProof/>
          <w:lang w:val="en-US"/>
        </w:rPr>
        <w:t xml:space="preserve">, </w:t>
      </w:r>
      <w:r w:rsidRPr="001A736D">
        <w:rPr>
          <w:rFonts w:ascii="Times New Roman" w:hAnsi="Times New Roman"/>
          <w:noProof/>
          <w:lang w:val="en-US"/>
        </w:rPr>
        <w:t>Materials &amp; Design</w:t>
      </w:r>
      <w:r>
        <w:rPr>
          <w:rFonts w:ascii="Times New Roman" w:hAnsi="Times New Roman"/>
          <w:noProof/>
          <w:lang w:val="en-US"/>
        </w:rPr>
        <w:t>, 31 (2010), 113-117</w:t>
      </w:r>
    </w:p>
    <w:p w:rsidR="00382D83" w:rsidRDefault="00382D83" w:rsidP="001A736D">
      <w:pPr>
        <w:jc w:val="both"/>
        <w:rPr>
          <w:rFonts w:ascii="Times New Roman" w:hAnsi="Times New Roman"/>
          <w:noProof/>
          <w:lang w:val="en-US"/>
        </w:rPr>
      </w:pPr>
      <w:r>
        <w:rPr>
          <w:rFonts w:ascii="Times New Roman" w:hAnsi="Times New Roman"/>
          <w:noProof/>
          <w:lang w:val="en-US"/>
        </w:rPr>
        <w:t>[4</w:t>
      </w:r>
      <w:r w:rsidR="00C24DD8">
        <w:rPr>
          <w:rFonts w:ascii="Times New Roman" w:hAnsi="Times New Roman"/>
          <w:noProof/>
          <w:lang w:val="en-US"/>
        </w:rPr>
        <w:t>5</w:t>
      </w:r>
      <w:r>
        <w:rPr>
          <w:rFonts w:ascii="Times New Roman" w:hAnsi="Times New Roman"/>
          <w:noProof/>
          <w:lang w:val="en-US"/>
        </w:rPr>
        <w:t>] CES Selector 201</w:t>
      </w:r>
      <w:r w:rsidR="000A4F68">
        <w:rPr>
          <w:rFonts w:ascii="Times New Roman" w:hAnsi="Times New Roman"/>
          <w:noProof/>
          <w:lang w:val="en-US"/>
        </w:rPr>
        <w:t>6</w:t>
      </w:r>
      <w:r>
        <w:rPr>
          <w:rFonts w:ascii="Times New Roman" w:hAnsi="Times New Roman"/>
          <w:noProof/>
          <w:lang w:val="en-US"/>
        </w:rPr>
        <w:t xml:space="preserve"> Software, Granta Design Ltd, Cambridge, 201</w:t>
      </w:r>
      <w:r w:rsidR="000A4F68">
        <w:rPr>
          <w:rFonts w:ascii="Times New Roman" w:hAnsi="Times New Roman"/>
          <w:noProof/>
          <w:lang w:val="en-US"/>
        </w:rPr>
        <w:t>6</w:t>
      </w:r>
    </w:p>
    <w:p w:rsidR="00382D83" w:rsidRDefault="00382D83" w:rsidP="00382D83">
      <w:pPr>
        <w:jc w:val="both"/>
        <w:rPr>
          <w:rFonts w:ascii="Times New Roman" w:hAnsi="Times New Roman"/>
          <w:noProof/>
          <w:lang w:val="en-US"/>
        </w:rPr>
      </w:pPr>
      <w:r>
        <w:rPr>
          <w:rFonts w:ascii="Times New Roman" w:hAnsi="Times New Roman"/>
          <w:noProof/>
          <w:lang w:val="en-US"/>
        </w:rPr>
        <w:t>[4</w:t>
      </w:r>
      <w:r w:rsidR="00C24DD8">
        <w:rPr>
          <w:rFonts w:ascii="Times New Roman" w:hAnsi="Times New Roman"/>
          <w:noProof/>
          <w:lang w:val="en-US"/>
        </w:rPr>
        <w:t>6</w:t>
      </w:r>
      <w:r>
        <w:rPr>
          <w:rFonts w:ascii="Times New Roman" w:hAnsi="Times New Roman"/>
          <w:noProof/>
          <w:lang w:val="en-US"/>
        </w:rPr>
        <w:t xml:space="preserve">] </w:t>
      </w:r>
      <w:r w:rsidRPr="00382D83">
        <w:rPr>
          <w:rFonts w:ascii="Times New Roman" w:hAnsi="Times New Roman"/>
          <w:noProof/>
          <w:lang w:val="en-US"/>
        </w:rPr>
        <w:t>M.F. Ashby, H. Shercliff, and D.</w:t>
      </w:r>
      <w:r>
        <w:rPr>
          <w:rFonts w:ascii="Times New Roman" w:hAnsi="Times New Roman"/>
          <w:noProof/>
          <w:lang w:val="en-US"/>
        </w:rPr>
        <w:t xml:space="preserve"> Cebon, Materials: Engineering, </w:t>
      </w:r>
      <w:r w:rsidRPr="00382D83">
        <w:rPr>
          <w:rFonts w:ascii="Times New Roman" w:hAnsi="Times New Roman"/>
          <w:noProof/>
          <w:lang w:val="en-US"/>
        </w:rPr>
        <w:t xml:space="preserve">Science, Processing and Design, </w:t>
      </w:r>
      <w:r>
        <w:rPr>
          <w:rFonts w:ascii="Times New Roman" w:hAnsi="Times New Roman"/>
          <w:noProof/>
          <w:lang w:val="en-US"/>
        </w:rPr>
        <w:t xml:space="preserve">2nd ed., Butterworth Heinemann, Oxford, 2010, </w:t>
      </w:r>
      <w:r w:rsidRPr="00382D83">
        <w:rPr>
          <w:rFonts w:ascii="Times New Roman" w:hAnsi="Times New Roman"/>
          <w:noProof/>
          <w:lang w:val="en-US"/>
        </w:rPr>
        <w:t>203–224</w:t>
      </w:r>
    </w:p>
    <w:p w:rsidR="002951C1" w:rsidRDefault="00B376F0" w:rsidP="00382D83">
      <w:pPr>
        <w:jc w:val="both"/>
        <w:rPr>
          <w:rFonts w:ascii="Times New Roman" w:hAnsi="Times New Roman"/>
          <w:noProof/>
          <w:lang w:val="en-US"/>
        </w:rPr>
      </w:pPr>
      <w:r>
        <w:rPr>
          <w:rFonts w:ascii="Times New Roman" w:hAnsi="Times New Roman"/>
          <w:noProof/>
          <w:lang w:val="en-US"/>
        </w:rPr>
        <w:t>[4</w:t>
      </w:r>
      <w:r w:rsidR="00C24DD8">
        <w:rPr>
          <w:rFonts w:ascii="Times New Roman" w:hAnsi="Times New Roman"/>
          <w:noProof/>
          <w:lang w:val="en-US"/>
        </w:rPr>
        <w:t>7</w:t>
      </w:r>
      <w:r>
        <w:rPr>
          <w:rFonts w:ascii="Times New Roman" w:hAnsi="Times New Roman"/>
          <w:noProof/>
          <w:lang w:val="en-US"/>
        </w:rPr>
        <w:t>] X. Wang, W</w:t>
      </w:r>
      <w:r w:rsidR="00C13C4E">
        <w:rPr>
          <w:rFonts w:ascii="Times New Roman" w:hAnsi="Times New Roman"/>
          <w:noProof/>
          <w:lang w:val="en-US"/>
        </w:rPr>
        <w:t>.</w:t>
      </w:r>
      <w:r>
        <w:rPr>
          <w:rFonts w:ascii="Times New Roman" w:hAnsi="Times New Roman"/>
          <w:noProof/>
          <w:lang w:val="en-US"/>
        </w:rPr>
        <w:t xml:space="preserve"> Zhang, B. Guo, W. Zhao, </w:t>
      </w:r>
      <w:r w:rsidRPr="00B376F0">
        <w:rPr>
          <w:rFonts w:ascii="Times New Roman" w:hAnsi="Times New Roman"/>
          <w:noProof/>
          <w:lang w:val="en-US"/>
        </w:rPr>
        <w:t>The characteristics of microcrack initiation process in cast iron materials under thermal shock test</w:t>
      </w:r>
      <w:r>
        <w:rPr>
          <w:rFonts w:ascii="Times New Roman" w:hAnsi="Times New Roman"/>
          <w:noProof/>
          <w:lang w:val="en-US"/>
        </w:rPr>
        <w:t xml:space="preserve">, </w:t>
      </w:r>
      <w:r w:rsidRPr="00B376F0">
        <w:rPr>
          <w:rFonts w:ascii="Times New Roman" w:hAnsi="Times New Roman"/>
          <w:noProof/>
          <w:lang w:val="en-US"/>
        </w:rPr>
        <w:t>Materials Science and Engineering: A</w:t>
      </w:r>
      <w:r>
        <w:rPr>
          <w:rFonts w:ascii="Times New Roman" w:hAnsi="Times New Roman"/>
          <w:noProof/>
          <w:lang w:val="en-US"/>
        </w:rPr>
        <w:t>, 609 (2014), 310-317</w:t>
      </w:r>
    </w:p>
    <w:p w:rsidR="00382D83" w:rsidRDefault="00B376F0" w:rsidP="001A736D">
      <w:pPr>
        <w:jc w:val="both"/>
        <w:rPr>
          <w:rFonts w:ascii="Times New Roman" w:hAnsi="Times New Roman"/>
          <w:noProof/>
          <w:lang w:val="en-US"/>
        </w:rPr>
      </w:pPr>
      <w:r>
        <w:rPr>
          <w:rFonts w:ascii="Times New Roman" w:hAnsi="Times New Roman"/>
          <w:noProof/>
          <w:lang w:val="en-US"/>
        </w:rPr>
        <w:t>[4</w:t>
      </w:r>
      <w:r w:rsidR="00C24DD8">
        <w:rPr>
          <w:rFonts w:ascii="Times New Roman" w:hAnsi="Times New Roman"/>
          <w:noProof/>
          <w:lang w:val="en-US"/>
        </w:rPr>
        <w:t>8</w:t>
      </w:r>
      <w:r>
        <w:rPr>
          <w:rFonts w:ascii="Times New Roman" w:hAnsi="Times New Roman"/>
          <w:noProof/>
          <w:lang w:val="en-US"/>
        </w:rPr>
        <w:t xml:space="preserve">] </w:t>
      </w:r>
      <w:r w:rsidR="007031AA">
        <w:rPr>
          <w:rFonts w:ascii="Times New Roman" w:hAnsi="Times New Roman"/>
          <w:noProof/>
          <w:lang w:val="en-US"/>
        </w:rPr>
        <w:t xml:space="preserve">G. Roberts, G. Krauss, </w:t>
      </w:r>
      <w:r w:rsidR="007031AA" w:rsidRPr="007031AA">
        <w:rPr>
          <w:rFonts w:ascii="Times New Roman" w:hAnsi="Times New Roman"/>
          <w:noProof/>
          <w:lang w:val="en-US"/>
        </w:rPr>
        <w:t>R. Kennedy</w:t>
      </w:r>
      <w:r w:rsidR="007031AA">
        <w:rPr>
          <w:rFonts w:ascii="Times New Roman" w:hAnsi="Times New Roman"/>
          <w:noProof/>
          <w:lang w:val="en-US"/>
        </w:rPr>
        <w:t>, Tool Steels, ASM International, 1998</w:t>
      </w:r>
    </w:p>
    <w:p w:rsidR="007031AA" w:rsidRDefault="007031AA" w:rsidP="007031AA">
      <w:pPr>
        <w:jc w:val="both"/>
        <w:rPr>
          <w:rFonts w:ascii="Times New Roman" w:hAnsi="Times New Roman"/>
          <w:noProof/>
          <w:lang w:val="en-US"/>
        </w:rPr>
      </w:pPr>
      <w:r>
        <w:rPr>
          <w:rFonts w:ascii="Times New Roman" w:hAnsi="Times New Roman"/>
          <w:noProof/>
          <w:lang w:val="en-US"/>
        </w:rPr>
        <w:t>[4</w:t>
      </w:r>
      <w:r w:rsidR="00C24DD8">
        <w:rPr>
          <w:rFonts w:ascii="Times New Roman" w:hAnsi="Times New Roman"/>
          <w:noProof/>
          <w:lang w:val="en-US"/>
        </w:rPr>
        <w:t>9</w:t>
      </w:r>
      <w:r>
        <w:rPr>
          <w:rFonts w:ascii="Times New Roman" w:hAnsi="Times New Roman"/>
          <w:noProof/>
          <w:lang w:val="en-US"/>
        </w:rPr>
        <w:t>] J.R. Davis, Tool Steels, Copper and copper alloys, ASM International, 2001</w:t>
      </w:r>
    </w:p>
    <w:p w:rsidR="007031AA" w:rsidRDefault="00EC7887" w:rsidP="00EC7887">
      <w:pPr>
        <w:jc w:val="both"/>
        <w:rPr>
          <w:rFonts w:ascii="Times New Roman" w:hAnsi="Times New Roman"/>
          <w:noProof/>
          <w:lang w:val="en-US"/>
        </w:rPr>
      </w:pPr>
      <w:r>
        <w:rPr>
          <w:rFonts w:ascii="Times New Roman" w:hAnsi="Times New Roman"/>
          <w:noProof/>
          <w:lang w:val="en-US"/>
        </w:rPr>
        <w:t>[</w:t>
      </w:r>
      <w:r w:rsidR="00C24DD8">
        <w:rPr>
          <w:rFonts w:ascii="Times New Roman" w:hAnsi="Times New Roman"/>
          <w:noProof/>
          <w:lang w:val="en-US"/>
        </w:rPr>
        <w:t>50</w:t>
      </w:r>
      <w:r>
        <w:rPr>
          <w:rFonts w:ascii="Times New Roman" w:hAnsi="Times New Roman"/>
          <w:noProof/>
          <w:lang w:val="en-US"/>
        </w:rPr>
        <w:t>]  W.A. Badawy</w:t>
      </w:r>
      <w:r w:rsidRPr="00EC7887">
        <w:rPr>
          <w:rFonts w:ascii="Times New Roman" w:hAnsi="Times New Roman"/>
          <w:noProof/>
          <w:lang w:val="en-US"/>
        </w:rPr>
        <w:t>,</w:t>
      </w:r>
      <w:r>
        <w:rPr>
          <w:rFonts w:ascii="Times New Roman" w:hAnsi="Times New Roman"/>
          <w:noProof/>
          <w:lang w:val="en-US"/>
        </w:rPr>
        <w:t xml:space="preserve"> K.M. Ismail</w:t>
      </w:r>
      <w:r w:rsidRPr="00EC7887">
        <w:rPr>
          <w:rFonts w:ascii="Times New Roman" w:hAnsi="Times New Roman"/>
          <w:noProof/>
          <w:lang w:val="en-US"/>
        </w:rPr>
        <w:t>,</w:t>
      </w:r>
      <w:r>
        <w:rPr>
          <w:rFonts w:ascii="Times New Roman" w:hAnsi="Times New Roman"/>
          <w:noProof/>
          <w:lang w:val="en-US"/>
        </w:rPr>
        <w:t xml:space="preserve"> A.M. Fathi, </w:t>
      </w:r>
      <w:r w:rsidRPr="00EC7887">
        <w:rPr>
          <w:rFonts w:ascii="Times New Roman" w:hAnsi="Times New Roman"/>
          <w:noProof/>
          <w:lang w:val="en-US"/>
        </w:rPr>
        <w:t>Effect of Ni content on the corrosion behavior of Cu–Ni alloys in neutral chloride solutions</w:t>
      </w:r>
      <w:r>
        <w:rPr>
          <w:rFonts w:ascii="Times New Roman" w:hAnsi="Times New Roman"/>
          <w:noProof/>
          <w:lang w:val="en-US"/>
        </w:rPr>
        <w:t xml:space="preserve">, </w:t>
      </w:r>
      <w:r w:rsidRPr="00EC7887">
        <w:rPr>
          <w:rFonts w:ascii="Times New Roman" w:hAnsi="Times New Roman"/>
          <w:noProof/>
          <w:lang w:val="en-US"/>
        </w:rPr>
        <w:t>Electrochimica Acta</w:t>
      </w:r>
      <w:r>
        <w:rPr>
          <w:rFonts w:ascii="Times New Roman" w:hAnsi="Times New Roman"/>
          <w:noProof/>
          <w:lang w:val="en-US"/>
        </w:rPr>
        <w:t>, 50 (2005), 3603-3608</w:t>
      </w:r>
    </w:p>
    <w:p w:rsidR="00EC7887" w:rsidRDefault="00EC7887" w:rsidP="00EC7887">
      <w:pPr>
        <w:jc w:val="both"/>
        <w:rPr>
          <w:rFonts w:ascii="Times New Roman" w:hAnsi="Times New Roman"/>
          <w:noProof/>
          <w:lang w:val="en-US"/>
        </w:rPr>
      </w:pPr>
      <w:r>
        <w:rPr>
          <w:rFonts w:ascii="Times New Roman" w:hAnsi="Times New Roman"/>
          <w:noProof/>
          <w:lang w:val="en-US"/>
        </w:rPr>
        <w:lastRenderedPageBreak/>
        <w:t>[5</w:t>
      </w:r>
      <w:r w:rsidR="00C24DD8">
        <w:rPr>
          <w:rFonts w:ascii="Times New Roman" w:hAnsi="Times New Roman"/>
          <w:noProof/>
          <w:lang w:val="en-US"/>
        </w:rPr>
        <w:t>1</w:t>
      </w:r>
      <w:r>
        <w:rPr>
          <w:rFonts w:ascii="Times New Roman" w:hAnsi="Times New Roman"/>
          <w:noProof/>
          <w:lang w:val="en-US"/>
        </w:rPr>
        <w:t>]</w:t>
      </w:r>
      <w:r w:rsidRPr="00C13C4E">
        <w:rPr>
          <w:rFonts w:ascii="Times New Roman" w:hAnsi="Times New Roman"/>
          <w:noProof/>
          <w:lang w:val="en-US"/>
        </w:rPr>
        <w:t xml:space="preserve"> </w:t>
      </w:r>
      <w:r>
        <w:rPr>
          <w:rFonts w:ascii="Times New Roman" w:hAnsi="Times New Roman"/>
          <w:noProof/>
          <w:lang w:val="en-US"/>
        </w:rPr>
        <w:t>J.</w:t>
      </w:r>
      <w:r w:rsidR="00C13C4E">
        <w:rPr>
          <w:rFonts w:ascii="Times New Roman" w:hAnsi="Times New Roman"/>
          <w:noProof/>
          <w:lang w:val="en-US"/>
        </w:rPr>
        <w:t xml:space="preserve">R. Hayes, J.J. Gray, A.W. Szmodis, C.A. </w:t>
      </w:r>
      <w:r w:rsidRPr="00EC7887">
        <w:rPr>
          <w:rFonts w:ascii="Times New Roman" w:hAnsi="Times New Roman"/>
          <w:noProof/>
          <w:lang w:val="en-US"/>
        </w:rPr>
        <w:t>Orme, Influence of Chromium and Molybdenum on the Corrosion of Nickel-Based Alloys, C</w:t>
      </w:r>
      <w:r w:rsidR="00C13C4E">
        <w:rPr>
          <w:rFonts w:ascii="Times New Roman" w:hAnsi="Times New Roman"/>
          <w:noProof/>
          <w:lang w:val="en-US"/>
        </w:rPr>
        <w:t>orrosion,</w:t>
      </w:r>
      <w:r w:rsidRPr="00EC7887">
        <w:rPr>
          <w:rFonts w:ascii="Times New Roman" w:hAnsi="Times New Roman"/>
          <w:noProof/>
          <w:lang w:val="en-US"/>
        </w:rPr>
        <w:t xml:space="preserve"> </w:t>
      </w:r>
      <w:r w:rsidR="00C13C4E" w:rsidRPr="00EC7887">
        <w:rPr>
          <w:rFonts w:ascii="Times New Roman" w:hAnsi="Times New Roman"/>
          <w:noProof/>
          <w:lang w:val="en-US"/>
        </w:rPr>
        <w:t>62</w:t>
      </w:r>
      <w:r w:rsidR="00C13C4E">
        <w:rPr>
          <w:rFonts w:ascii="Times New Roman" w:hAnsi="Times New Roman"/>
          <w:noProof/>
          <w:lang w:val="en-US"/>
        </w:rPr>
        <w:t xml:space="preserve"> (</w:t>
      </w:r>
      <w:r w:rsidRPr="00EC7887">
        <w:rPr>
          <w:rFonts w:ascii="Times New Roman" w:hAnsi="Times New Roman"/>
          <w:noProof/>
          <w:lang w:val="en-US"/>
        </w:rPr>
        <w:t>2006</w:t>
      </w:r>
      <w:r w:rsidR="00C13C4E">
        <w:rPr>
          <w:rFonts w:ascii="Times New Roman" w:hAnsi="Times New Roman"/>
          <w:noProof/>
          <w:lang w:val="en-US"/>
        </w:rPr>
        <w:t>), 491-500</w:t>
      </w:r>
    </w:p>
    <w:p w:rsidR="00165675" w:rsidRDefault="00C13C4E" w:rsidP="00EC7887">
      <w:pPr>
        <w:jc w:val="both"/>
        <w:rPr>
          <w:rFonts w:ascii="Times New Roman" w:hAnsi="Times New Roman"/>
          <w:noProof/>
          <w:lang w:val="en-US"/>
        </w:rPr>
      </w:pPr>
      <w:r w:rsidRPr="00C13C4E">
        <w:rPr>
          <w:rFonts w:ascii="Times New Roman" w:hAnsi="Times New Roman"/>
          <w:noProof/>
          <w:lang w:val="en-US"/>
        </w:rPr>
        <w:t>[5</w:t>
      </w:r>
      <w:r w:rsidR="00C24DD8">
        <w:rPr>
          <w:rFonts w:ascii="Times New Roman" w:hAnsi="Times New Roman"/>
          <w:noProof/>
          <w:lang w:val="en-US"/>
        </w:rPr>
        <w:t>2</w:t>
      </w:r>
      <w:r w:rsidRPr="00C13C4E">
        <w:rPr>
          <w:rFonts w:ascii="Times New Roman" w:hAnsi="Times New Roman"/>
          <w:noProof/>
          <w:lang w:val="en-US"/>
        </w:rPr>
        <w:t>] M.I. Hazza, M.E. El-Dahshan, The effect of molybdenum on the corrosion behaviour of some steel alloys</w:t>
      </w:r>
      <w:r>
        <w:rPr>
          <w:rFonts w:ascii="Times New Roman" w:hAnsi="Times New Roman"/>
          <w:noProof/>
          <w:lang w:val="en-US"/>
        </w:rPr>
        <w:t>, Desalination, 95 (1994), 199-209</w:t>
      </w:r>
    </w:p>
    <w:p w:rsidR="00C13C4E" w:rsidRPr="00165675" w:rsidRDefault="00C13C4E" w:rsidP="003F0A17">
      <w:pPr>
        <w:autoSpaceDE w:val="0"/>
        <w:autoSpaceDN w:val="0"/>
        <w:adjustRightInd w:val="0"/>
        <w:spacing w:after="0" w:line="240" w:lineRule="auto"/>
        <w:rPr>
          <w:rFonts w:ascii="Times New Roman" w:hAnsi="Times New Roman"/>
          <w:noProof/>
          <w:lang w:val="en-US"/>
        </w:rPr>
      </w:pPr>
    </w:p>
    <w:sectPr w:rsidR="00C13C4E" w:rsidRPr="00165675" w:rsidSect="00F90310">
      <w:footerReference w:type="default" r:id="rId52"/>
      <w:pgSz w:w="11906" w:h="16838"/>
      <w:pgMar w:top="1134" w:right="1701"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6F0" w:rsidRDefault="00DD36F0" w:rsidP="002E4771">
      <w:pPr>
        <w:spacing w:after="0" w:line="240" w:lineRule="auto"/>
      </w:pPr>
      <w:r>
        <w:separator/>
      </w:r>
    </w:p>
  </w:endnote>
  <w:endnote w:type="continuationSeparator" w:id="0">
    <w:p w:rsidR="00DD36F0" w:rsidRDefault="00DD36F0" w:rsidP="002E4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Bold">
    <w:charset w:val="00"/>
    <w:family w:val="auto"/>
    <w:pitch w:val="variable"/>
    <w:sig w:usb0="800000A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Univers Md 10.00pt">
    <w:altName w:val="Arial"/>
    <w:panose1 w:val="00000000000000000000"/>
    <w:charset w:val="00"/>
    <w:family w:val="swiss"/>
    <w:notTrueType/>
    <w:pitch w:val="default"/>
    <w:sig w:usb0="00000003" w:usb1="00000000" w:usb2="00000000" w:usb3="00000000" w:csb0="00000001" w:csb1="00000000"/>
  </w:font>
  <w:font w:name="Lucida Grande">
    <w:altName w:val="Courier New"/>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rutiger-Light">
    <w:altName w:val="Times New Roman"/>
    <w:charset w:val="00"/>
    <w:family w:val="auto"/>
    <w:pitch w:val="variable"/>
    <w:sig w:usb0="00000001" w:usb1="00000000" w:usb2="00000000" w:usb3="00000000" w:csb0="00000009"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5126571"/>
      <w:docPartObj>
        <w:docPartGallery w:val="Page Numbers (Bottom of Page)"/>
        <w:docPartUnique/>
      </w:docPartObj>
    </w:sdtPr>
    <w:sdtEndPr/>
    <w:sdtContent>
      <w:p w:rsidR="00A154F0" w:rsidRDefault="00A154F0">
        <w:pPr>
          <w:pStyle w:val="Piedepgina"/>
          <w:jc w:val="center"/>
        </w:pPr>
        <w:r>
          <w:fldChar w:fldCharType="begin"/>
        </w:r>
        <w:r>
          <w:instrText>PAGE   \* MERGEFORMAT</w:instrText>
        </w:r>
        <w:r>
          <w:fldChar w:fldCharType="separate"/>
        </w:r>
        <w:r w:rsidR="002F7052">
          <w:rPr>
            <w:noProof/>
          </w:rPr>
          <w:t>1</w:t>
        </w:r>
        <w:r>
          <w:fldChar w:fldCharType="end"/>
        </w:r>
      </w:p>
    </w:sdtContent>
  </w:sdt>
  <w:p w:rsidR="00A154F0" w:rsidRDefault="00A154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6F0" w:rsidRDefault="00DD36F0" w:rsidP="002E4771">
      <w:pPr>
        <w:spacing w:after="0" w:line="240" w:lineRule="auto"/>
      </w:pPr>
      <w:r>
        <w:separator/>
      </w:r>
    </w:p>
  </w:footnote>
  <w:footnote w:type="continuationSeparator" w:id="0">
    <w:p w:rsidR="00DD36F0" w:rsidRDefault="00DD36F0" w:rsidP="002E47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6641B"/>
    <w:multiLevelType w:val="hybridMultilevel"/>
    <w:tmpl w:val="3B5ED2DC"/>
    <w:lvl w:ilvl="0" w:tplc="876EFB24">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C737B5"/>
    <w:multiLevelType w:val="hybridMultilevel"/>
    <w:tmpl w:val="9886BD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6C4C61"/>
    <w:multiLevelType w:val="multilevel"/>
    <w:tmpl w:val="EA066658"/>
    <w:lvl w:ilvl="0">
      <w:start w:val="1"/>
      <w:numFmt w:val="decimal"/>
      <w:lvlText w:val="%1."/>
      <w:lvlJc w:val="left"/>
      <w:pPr>
        <w:ind w:left="720" w:hanging="360"/>
      </w:pPr>
      <w:rPr>
        <w:rFonts w:ascii="Frutiger-Bold" w:hAnsi="Frutiger-Bold" w:hint="default"/>
      </w:rPr>
    </w:lvl>
    <w:lvl w:ilvl="1">
      <w:start w:val="1"/>
      <w:numFmt w:val="decimal"/>
      <w:isLgl/>
      <w:lvlText w:val="%1.%2."/>
      <w:lvlJc w:val="left"/>
      <w:pPr>
        <w:ind w:left="1080" w:hanging="720"/>
      </w:pPr>
      <w:rPr>
        <w:rFonts w:ascii="Frutiger-Bold" w:hAnsi="Frutiger-Bold" w:hint="default"/>
      </w:rPr>
    </w:lvl>
    <w:lvl w:ilvl="2">
      <w:start w:val="1"/>
      <w:numFmt w:val="decimal"/>
      <w:isLgl/>
      <w:lvlText w:val="%1.%2.%3."/>
      <w:lvlJc w:val="left"/>
      <w:pPr>
        <w:ind w:left="1080" w:hanging="720"/>
      </w:pPr>
      <w:rPr>
        <w:rFonts w:ascii="Frutiger-Bold" w:hAnsi="Frutiger-Bold" w:hint="default"/>
      </w:rPr>
    </w:lvl>
    <w:lvl w:ilvl="3">
      <w:start w:val="1"/>
      <w:numFmt w:val="decimal"/>
      <w:isLgl/>
      <w:lvlText w:val="%1.%2.%3.%4."/>
      <w:lvlJc w:val="left"/>
      <w:pPr>
        <w:ind w:left="1440" w:hanging="1080"/>
      </w:pPr>
      <w:rPr>
        <w:rFonts w:ascii="Frutiger-Bold" w:hAnsi="Frutiger-Bold" w:hint="default"/>
      </w:rPr>
    </w:lvl>
    <w:lvl w:ilvl="4">
      <w:start w:val="1"/>
      <w:numFmt w:val="decimal"/>
      <w:isLgl/>
      <w:lvlText w:val="%1.%2.%3.%4.%5."/>
      <w:lvlJc w:val="left"/>
      <w:pPr>
        <w:ind w:left="1440" w:hanging="1080"/>
      </w:pPr>
      <w:rPr>
        <w:rFonts w:ascii="Frutiger-Bold" w:hAnsi="Frutiger-Bold" w:hint="default"/>
      </w:rPr>
    </w:lvl>
    <w:lvl w:ilvl="5">
      <w:start w:val="1"/>
      <w:numFmt w:val="decimal"/>
      <w:isLgl/>
      <w:lvlText w:val="%1.%2.%3.%4.%5.%6."/>
      <w:lvlJc w:val="left"/>
      <w:pPr>
        <w:ind w:left="1800" w:hanging="1440"/>
      </w:pPr>
      <w:rPr>
        <w:rFonts w:ascii="Frutiger-Bold" w:hAnsi="Frutiger-Bold" w:hint="default"/>
      </w:rPr>
    </w:lvl>
    <w:lvl w:ilvl="6">
      <w:start w:val="1"/>
      <w:numFmt w:val="decimal"/>
      <w:isLgl/>
      <w:lvlText w:val="%1.%2.%3.%4.%5.%6.%7."/>
      <w:lvlJc w:val="left"/>
      <w:pPr>
        <w:ind w:left="1800" w:hanging="1440"/>
      </w:pPr>
      <w:rPr>
        <w:rFonts w:ascii="Frutiger-Bold" w:hAnsi="Frutiger-Bold" w:hint="default"/>
      </w:rPr>
    </w:lvl>
    <w:lvl w:ilvl="7">
      <w:start w:val="1"/>
      <w:numFmt w:val="decimal"/>
      <w:isLgl/>
      <w:lvlText w:val="%1.%2.%3.%4.%5.%6.%7.%8."/>
      <w:lvlJc w:val="left"/>
      <w:pPr>
        <w:ind w:left="2160" w:hanging="1800"/>
      </w:pPr>
      <w:rPr>
        <w:rFonts w:ascii="Frutiger-Bold" w:hAnsi="Frutiger-Bold" w:hint="default"/>
      </w:rPr>
    </w:lvl>
    <w:lvl w:ilvl="8">
      <w:start w:val="1"/>
      <w:numFmt w:val="decimal"/>
      <w:isLgl/>
      <w:lvlText w:val="%1.%2.%3.%4.%5.%6.%7.%8.%9."/>
      <w:lvlJc w:val="left"/>
      <w:pPr>
        <w:ind w:left="2160" w:hanging="1800"/>
      </w:pPr>
      <w:rPr>
        <w:rFonts w:ascii="Frutiger-Bold" w:hAnsi="Frutiger-Bold" w:hint="default"/>
      </w:rPr>
    </w:lvl>
  </w:abstractNum>
  <w:abstractNum w:abstractNumId="3">
    <w:nsid w:val="168346AE"/>
    <w:multiLevelType w:val="hybridMultilevel"/>
    <w:tmpl w:val="9FD09362"/>
    <w:lvl w:ilvl="0" w:tplc="0C0A0015">
      <w:start w:val="1"/>
      <w:numFmt w:val="upp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23A76AF1"/>
    <w:multiLevelType w:val="hybridMultilevel"/>
    <w:tmpl w:val="30A6C8F4"/>
    <w:lvl w:ilvl="0" w:tplc="6F9AF038">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3F5F25"/>
    <w:multiLevelType w:val="multilevel"/>
    <w:tmpl w:val="EA066658"/>
    <w:lvl w:ilvl="0">
      <w:start w:val="1"/>
      <w:numFmt w:val="decimal"/>
      <w:lvlText w:val="%1."/>
      <w:lvlJc w:val="left"/>
      <w:pPr>
        <w:ind w:left="720" w:hanging="360"/>
      </w:pPr>
      <w:rPr>
        <w:rFonts w:ascii="Frutiger-Bold" w:hAnsi="Frutiger-Bold" w:hint="default"/>
      </w:rPr>
    </w:lvl>
    <w:lvl w:ilvl="1">
      <w:start w:val="1"/>
      <w:numFmt w:val="decimal"/>
      <w:isLgl/>
      <w:lvlText w:val="%1.%2."/>
      <w:lvlJc w:val="left"/>
      <w:pPr>
        <w:ind w:left="1080" w:hanging="720"/>
      </w:pPr>
      <w:rPr>
        <w:rFonts w:ascii="Frutiger-Bold" w:hAnsi="Frutiger-Bold" w:hint="default"/>
      </w:rPr>
    </w:lvl>
    <w:lvl w:ilvl="2">
      <w:start w:val="1"/>
      <w:numFmt w:val="decimal"/>
      <w:isLgl/>
      <w:lvlText w:val="%1.%2.%3."/>
      <w:lvlJc w:val="left"/>
      <w:pPr>
        <w:ind w:left="1080" w:hanging="720"/>
      </w:pPr>
      <w:rPr>
        <w:rFonts w:ascii="Frutiger-Bold" w:hAnsi="Frutiger-Bold" w:hint="default"/>
      </w:rPr>
    </w:lvl>
    <w:lvl w:ilvl="3">
      <w:start w:val="1"/>
      <w:numFmt w:val="decimal"/>
      <w:isLgl/>
      <w:lvlText w:val="%1.%2.%3.%4."/>
      <w:lvlJc w:val="left"/>
      <w:pPr>
        <w:ind w:left="1440" w:hanging="1080"/>
      </w:pPr>
      <w:rPr>
        <w:rFonts w:ascii="Frutiger-Bold" w:hAnsi="Frutiger-Bold" w:hint="default"/>
      </w:rPr>
    </w:lvl>
    <w:lvl w:ilvl="4">
      <w:start w:val="1"/>
      <w:numFmt w:val="decimal"/>
      <w:isLgl/>
      <w:lvlText w:val="%1.%2.%3.%4.%5."/>
      <w:lvlJc w:val="left"/>
      <w:pPr>
        <w:ind w:left="1440" w:hanging="1080"/>
      </w:pPr>
      <w:rPr>
        <w:rFonts w:ascii="Frutiger-Bold" w:hAnsi="Frutiger-Bold" w:hint="default"/>
      </w:rPr>
    </w:lvl>
    <w:lvl w:ilvl="5">
      <w:start w:val="1"/>
      <w:numFmt w:val="decimal"/>
      <w:isLgl/>
      <w:lvlText w:val="%1.%2.%3.%4.%5.%6."/>
      <w:lvlJc w:val="left"/>
      <w:pPr>
        <w:ind w:left="1800" w:hanging="1440"/>
      </w:pPr>
      <w:rPr>
        <w:rFonts w:ascii="Frutiger-Bold" w:hAnsi="Frutiger-Bold" w:hint="default"/>
      </w:rPr>
    </w:lvl>
    <w:lvl w:ilvl="6">
      <w:start w:val="1"/>
      <w:numFmt w:val="decimal"/>
      <w:isLgl/>
      <w:lvlText w:val="%1.%2.%3.%4.%5.%6.%7."/>
      <w:lvlJc w:val="left"/>
      <w:pPr>
        <w:ind w:left="1800" w:hanging="1440"/>
      </w:pPr>
      <w:rPr>
        <w:rFonts w:ascii="Frutiger-Bold" w:hAnsi="Frutiger-Bold" w:hint="default"/>
      </w:rPr>
    </w:lvl>
    <w:lvl w:ilvl="7">
      <w:start w:val="1"/>
      <w:numFmt w:val="decimal"/>
      <w:isLgl/>
      <w:lvlText w:val="%1.%2.%3.%4.%5.%6.%7.%8."/>
      <w:lvlJc w:val="left"/>
      <w:pPr>
        <w:ind w:left="2160" w:hanging="1800"/>
      </w:pPr>
      <w:rPr>
        <w:rFonts w:ascii="Frutiger-Bold" w:hAnsi="Frutiger-Bold" w:hint="default"/>
      </w:rPr>
    </w:lvl>
    <w:lvl w:ilvl="8">
      <w:start w:val="1"/>
      <w:numFmt w:val="decimal"/>
      <w:isLgl/>
      <w:lvlText w:val="%1.%2.%3.%4.%5.%6.%7.%8.%9."/>
      <w:lvlJc w:val="left"/>
      <w:pPr>
        <w:ind w:left="2160" w:hanging="1800"/>
      </w:pPr>
      <w:rPr>
        <w:rFonts w:ascii="Frutiger-Bold" w:hAnsi="Frutiger-Bold" w:hint="default"/>
      </w:rPr>
    </w:lvl>
  </w:abstractNum>
  <w:abstractNum w:abstractNumId="6">
    <w:nsid w:val="2B3D747F"/>
    <w:multiLevelType w:val="multilevel"/>
    <w:tmpl w:val="203E5C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AE1C9D"/>
    <w:multiLevelType w:val="multilevel"/>
    <w:tmpl w:val="D74AC6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6B09AD"/>
    <w:multiLevelType w:val="multilevel"/>
    <w:tmpl w:val="CAFEF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507B50"/>
    <w:multiLevelType w:val="hybridMultilevel"/>
    <w:tmpl w:val="B6AEBE6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DEC3A6F"/>
    <w:multiLevelType w:val="hybridMultilevel"/>
    <w:tmpl w:val="C71CF09A"/>
    <w:lvl w:ilvl="0" w:tplc="67EADF00">
      <w:start w:val="1"/>
      <w:numFmt w:val="bullet"/>
      <w:lvlText w:val="-"/>
      <w:lvlJc w:val="left"/>
      <w:pPr>
        <w:tabs>
          <w:tab w:val="num" w:pos="360"/>
        </w:tabs>
        <w:ind w:left="360" w:hanging="360"/>
      </w:pPr>
      <w:rPr>
        <w:rFonts w:ascii="Arial" w:eastAsia="Univers Md 10.00pt"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1">
    <w:nsid w:val="3EFA3B89"/>
    <w:multiLevelType w:val="multilevel"/>
    <w:tmpl w:val="E78EF90E"/>
    <w:lvl w:ilvl="0">
      <w:start w:val="1"/>
      <w:numFmt w:val="decimal"/>
      <w:lvlText w:val="%1."/>
      <w:lvlJc w:val="left"/>
      <w:pPr>
        <w:ind w:left="360" w:hanging="360"/>
      </w:pPr>
      <w:rPr>
        <w:rFonts w:ascii="Times New Roman" w:hAnsi="Times New Roman" w:cs="Times New Roman" w:hint="default"/>
      </w:rPr>
    </w:lvl>
    <w:lvl w:ilvl="1">
      <w:start w:val="1"/>
      <w:numFmt w:val="decimal"/>
      <w:isLgl/>
      <w:lvlText w:val="%1.%2."/>
      <w:lvlJc w:val="left"/>
      <w:pPr>
        <w:ind w:left="720" w:hanging="720"/>
      </w:pPr>
      <w:rPr>
        <w:rFonts w:ascii="Times New Roman" w:hAnsi="Times New Roman" w:cs="Times New Roman" w:hint="default"/>
        <w:b/>
      </w:rPr>
    </w:lvl>
    <w:lvl w:ilvl="2">
      <w:start w:val="1"/>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ascii="Frutiger-Bold" w:hAnsi="Frutiger-Bold" w:hint="default"/>
      </w:rPr>
    </w:lvl>
    <w:lvl w:ilvl="4">
      <w:start w:val="1"/>
      <w:numFmt w:val="decimal"/>
      <w:isLgl/>
      <w:lvlText w:val="%1.%2.%3.%4.%5."/>
      <w:lvlJc w:val="left"/>
      <w:pPr>
        <w:ind w:left="1080" w:hanging="1080"/>
      </w:pPr>
      <w:rPr>
        <w:rFonts w:ascii="Frutiger-Bold" w:hAnsi="Frutiger-Bold" w:hint="default"/>
      </w:rPr>
    </w:lvl>
    <w:lvl w:ilvl="5">
      <w:start w:val="1"/>
      <w:numFmt w:val="decimal"/>
      <w:isLgl/>
      <w:lvlText w:val="%1.%2.%3.%4.%5.%6."/>
      <w:lvlJc w:val="left"/>
      <w:pPr>
        <w:ind w:left="1440" w:hanging="1440"/>
      </w:pPr>
      <w:rPr>
        <w:rFonts w:ascii="Frutiger-Bold" w:hAnsi="Frutiger-Bold" w:hint="default"/>
      </w:rPr>
    </w:lvl>
    <w:lvl w:ilvl="6">
      <w:start w:val="1"/>
      <w:numFmt w:val="decimal"/>
      <w:isLgl/>
      <w:lvlText w:val="%1.%2.%3.%4.%5.%6.%7."/>
      <w:lvlJc w:val="left"/>
      <w:pPr>
        <w:ind w:left="1440" w:hanging="1440"/>
      </w:pPr>
      <w:rPr>
        <w:rFonts w:ascii="Frutiger-Bold" w:hAnsi="Frutiger-Bold" w:hint="default"/>
      </w:rPr>
    </w:lvl>
    <w:lvl w:ilvl="7">
      <w:start w:val="1"/>
      <w:numFmt w:val="decimal"/>
      <w:isLgl/>
      <w:lvlText w:val="%1.%2.%3.%4.%5.%6.%7.%8."/>
      <w:lvlJc w:val="left"/>
      <w:pPr>
        <w:ind w:left="1800" w:hanging="1800"/>
      </w:pPr>
      <w:rPr>
        <w:rFonts w:ascii="Frutiger-Bold" w:hAnsi="Frutiger-Bold" w:hint="default"/>
      </w:rPr>
    </w:lvl>
    <w:lvl w:ilvl="8">
      <w:start w:val="1"/>
      <w:numFmt w:val="decimal"/>
      <w:isLgl/>
      <w:lvlText w:val="%1.%2.%3.%4.%5.%6.%7.%8.%9."/>
      <w:lvlJc w:val="left"/>
      <w:pPr>
        <w:ind w:left="1800" w:hanging="1800"/>
      </w:pPr>
      <w:rPr>
        <w:rFonts w:ascii="Frutiger-Bold" w:hAnsi="Frutiger-Bold" w:hint="default"/>
      </w:rPr>
    </w:lvl>
  </w:abstractNum>
  <w:abstractNum w:abstractNumId="12">
    <w:nsid w:val="4FB92BB0"/>
    <w:multiLevelType w:val="hybridMultilevel"/>
    <w:tmpl w:val="93743F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53761179"/>
    <w:multiLevelType w:val="multilevel"/>
    <w:tmpl w:val="0FB03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4F62964"/>
    <w:multiLevelType w:val="hybridMultilevel"/>
    <w:tmpl w:val="C7B4F93E"/>
    <w:lvl w:ilvl="0" w:tplc="B3741854">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AED7FED"/>
    <w:multiLevelType w:val="hybridMultilevel"/>
    <w:tmpl w:val="E4AEA5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5D0B3E32"/>
    <w:multiLevelType w:val="hybridMultilevel"/>
    <w:tmpl w:val="F9BE9234"/>
    <w:lvl w:ilvl="0" w:tplc="67EADF00">
      <w:start w:val="1"/>
      <w:numFmt w:val="bullet"/>
      <w:lvlText w:val="-"/>
      <w:lvlJc w:val="left"/>
      <w:pPr>
        <w:tabs>
          <w:tab w:val="num" w:pos="360"/>
        </w:tabs>
        <w:ind w:left="360" w:hanging="360"/>
      </w:pPr>
      <w:rPr>
        <w:rFonts w:ascii="Arial" w:eastAsia="Lucida Grande" w:hAnsi="Arial" w:cs="Aria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nsid w:val="691C1AC2"/>
    <w:multiLevelType w:val="hybridMultilevel"/>
    <w:tmpl w:val="A0A0A87E"/>
    <w:lvl w:ilvl="0" w:tplc="142C5E9C">
      <w:start w:val="4"/>
      <w:numFmt w:val="bullet"/>
      <w:lvlText w:val="-"/>
      <w:lvlJc w:val="left"/>
      <w:pPr>
        <w:tabs>
          <w:tab w:val="num" w:pos="720"/>
        </w:tabs>
        <w:ind w:left="720" w:hanging="360"/>
      </w:pPr>
      <w:rPr>
        <w:rFonts w:ascii="Times New Roman" w:eastAsia="Times New Roman" w:hAnsi="Times New Roman"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8">
    <w:nsid w:val="714D6BEB"/>
    <w:multiLevelType w:val="hybridMultilevel"/>
    <w:tmpl w:val="B8CC06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4D72CE5"/>
    <w:multiLevelType w:val="hybridMultilevel"/>
    <w:tmpl w:val="7E947950"/>
    <w:lvl w:ilvl="0" w:tplc="5BB8F6D2">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7EA97141"/>
    <w:multiLevelType w:val="multilevel"/>
    <w:tmpl w:val="EA066658"/>
    <w:lvl w:ilvl="0">
      <w:start w:val="1"/>
      <w:numFmt w:val="decimal"/>
      <w:lvlText w:val="%1."/>
      <w:lvlJc w:val="left"/>
      <w:pPr>
        <w:ind w:left="720" w:hanging="360"/>
      </w:pPr>
      <w:rPr>
        <w:rFonts w:ascii="Frutiger-Bold" w:hAnsi="Frutiger-Bold" w:hint="default"/>
      </w:rPr>
    </w:lvl>
    <w:lvl w:ilvl="1">
      <w:start w:val="1"/>
      <w:numFmt w:val="decimal"/>
      <w:isLgl/>
      <w:lvlText w:val="%1.%2."/>
      <w:lvlJc w:val="left"/>
      <w:pPr>
        <w:ind w:left="1080" w:hanging="720"/>
      </w:pPr>
      <w:rPr>
        <w:rFonts w:ascii="Frutiger-Bold" w:hAnsi="Frutiger-Bold" w:hint="default"/>
      </w:rPr>
    </w:lvl>
    <w:lvl w:ilvl="2">
      <w:start w:val="1"/>
      <w:numFmt w:val="decimal"/>
      <w:isLgl/>
      <w:lvlText w:val="%1.%2.%3."/>
      <w:lvlJc w:val="left"/>
      <w:pPr>
        <w:ind w:left="1080" w:hanging="720"/>
      </w:pPr>
      <w:rPr>
        <w:rFonts w:ascii="Frutiger-Bold" w:hAnsi="Frutiger-Bold" w:hint="default"/>
      </w:rPr>
    </w:lvl>
    <w:lvl w:ilvl="3">
      <w:start w:val="1"/>
      <w:numFmt w:val="decimal"/>
      <w:isLgl/>
      <w:lvlText w:val="%1.%2.%3.%4."/>
      <w:lvlJc w:val="left"/>
      <w:pPr>
        <w:ind w:left="1440" w:hanging="1080"/>
      </w:pPr>
      <w:rPr>
        <w:rFonts w:ascii="Frutiger-Bold" w:hAnsi="Frutiger-Bold" w:hint="default"/>
      </w:rPr>
    </w:lvl>
    <w:lvl w:ilvl="4">
      <w:start w:val="1"/>
      <w:numFmt w:val="decimal"/>
      <w:isLgl/>
      <w:lvlText w:val="%1.%2.%3.%4.%5."/>
      <w:lvlJc w:val="left"/>
      <w:pPr>
        <w:ind w:left="1440" w:hanging="1080"/>
      </w:pPr>
      <w:rPr>
        <w:rFonts w:ascii="Frutiger-Bold" w:hAnsi="Frutiger-Bold" w:hint="default"/>
      </w:rPr>
    </w:lvl>
    <w:lvl w:ilvl="5">
      <w:start w:val="1"/>
      <w:numFmt w:val="decimal"/>
      <w:isLgl/>
      <w:lvlText w:val="%1.%2.%3.%4.%5.%6."/>
      <w:lvlJc w:val="left"/>
      <w:pPr>
        <w:ind w:left="1800" w:hanging="1440"/>
      </w:pPr>
      <w:rPr>
        <w:rFonts w:ascii="Frutiger-Bold" w:hAnsi="Frutiger-Bold" w:hint="default"/>
      </w:rPr>
    </w:lvl>
    <w:lvl w:ilvl="6">
      <w:start w:val="1"/>
      <w:numFmt w:val="decimal"/>
      <w:isLgl/>
      <w:lvlText w:val="%1.%2.%3.%4.%5.%6.%7."/>
      <w:lvlJc w:val="left"/>
      <w:pPr>
        <w:ind w:left="1800" w:hanging="1440"/>
      </w:pPr>
      <w:rPr>
        <w:rFonts w:ascii="Frutiger-Bold" w:hAnsi="Frutiger-Bold" w:hint="default"/>
      </w:rPr>
    </w:lvl>
    <w:lvl w:ilvl="7">
      <w:start w:val="1"/>
      <w:numFmt w:val="decimal"/>
      <w:isLgl/>
      <w:lvlText w:val="%1.%2.%3.%4.%5.%6.%7.%8."/>
      <w:lvlJc w:val="left"/>
      <w:pPr>
        <w:ind w:left="2160" w:hanging="1800"/>
      </w:pPr>
      <w:rPr>
        <w:rFonts w:ascii="Frutiger-Bold" w:hAnsi="Frutiger-Bold" w:hint="default"/>
      </w:rPr>
    </w:lvl>
    <w:lvl w:ilvl="8">
      <w:start w:val="1"/>
      <w:numFmt w:val="decimal"/>
      <w:isLgl/>
      <w:lvlText w:val="%1.%2.%3.%4.%5.%6.%7.%8.%9."/>
      <w:lvlJc w:val="left"/>
      <w:pPr>
        <w:ind w:left="2160" w:hanging="1800"/>
      </w:pPr>
      <w:rPr>
        <w:rFonts w:ascii="Frutiger-Bold" w:hAnsi="Frutiger-Bold" w:hint="default"/>
      </w:rPr>
    </w:lvl>
  </w:abstractNum>
  <w:abstractNum w:abstractNumId="21">
    <w:nsid w:val="7F6B1344"/>
    <w:multiLevelType w:val="multilevel"/>
    <w:tmpl w:val="906E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E014A4"/>
    <w:multiLevelType w:val="hybridMultilevel"/>
    <w:tmpl w:val="619AA472"/>
    <w:lvl w:ilvl="0" w:tplc="0C0A0001">
      <w:start w:val="1"/>
      <w:numFmt w:val="bullet"/>
      <w:lvlText w:val=""/>
      <w:lvlJc w:val="left"/>
      <w:pPr>
        <w:tabs>
          <w:tab w:val="num" w:pos="360"/>
        </w:tabs>
        <w:ind w:left="360" w:hanging="360"/>
      </w:pPr>
      <w:rPr>
        <w:rFonts w:ascii="Symbol" w:hAnsi="Symbol" w:hint="default"/>
      </w:rPr>
    </w:lvl>
    <w:lvl w:ilvl="1" w:tplc="0C0A0003">
      <w:start w:val="1"/>
      <w:numFmt w:val="decimal"/>
      <w:lvlText w:val="%2."/>
      <w:lvlJc w:val="left"/>
      <w:pPr>
        <w:tabs>
          <w:tab w:val="num" w:pos="1080"/>
        </w:tabs>
        <w:ind w:left="1080" w:hanging="360"/>
      </w:pPr>
    </w:lvl>
    <w:lvl w:ilvl="2" w:tplc="0C0A0005">
      <w:start w:val="1"/>
      <w:numFmt w:val="decimal"/>
      <w:lvlText w:val="%3."/>
      <w:lvlJc w:val="left"/>
      <w:pPr>
        <w:tabs>
          <w:tab w:val="num" w:pos="1800"/>
        </w:tabs>
        <w:ind w:left="1800" w:hanging="360"/>
      </w:pPr>
    </w:lvl>
    <w:lvl w:ilvl="3" w:tplc="0C0A0001">
      <w:start w:val="1"/>
      <w:numFmt w:val="decimal"/>
      <w:lvlText w:val="%4."/>
      <w:lvlJc w:val="left"/>
      <w:pPr>
        <w:tabs>
          <w:tab w:val="num" w:pos="2520"/>
        </w:tabs>
        <w:ind w:left="2520" w:hanging="360"/>
      </w:pPr>
    </w:lvl>
    <w:lvl w:ilvl="4" w:tplc="0C0A0003">
      <w:start w:val="1"/>
      <w:numFmt w:val="decimal"/>
      <w:lvlText w:val="%5."/>
      <w:lvlJc w:val="left"/>
      <w:pPr>
        <w:tabs>
          <w:tab w:val="num" w:pos="3240"/>
        </w:tabs>
        <w:ind w:left="3240" w:hanging="360"/>
      </w:pPr>
    </w:lvl>
    <w:lvl w:ilvl="5" w:tplc="0C0A0005">
      <w:start w:val="1"/>
      <w:numFmt w:val="decimal"/>
      <w:lvlText w:val="%6."/>
      <w:lvlJc w:val="left"/>
      <w:pPr>
        <w:tabs>
          <w:tab w:val="num" w:pos="3960"/>
        </w:tabs>
        <w:ind w:left="3960" w:hanging="360"/>
      </w:pPr>
    </w:lvl>
    <w:lvl w:ilvl="6" w:tplc="0C0A0001">
      <w:start w:val="1"/>
      <w:numFmt w:val="decimal"/>
      <w:lvlText w:val="%7."/>
      <w:lvlJc w:val="left"/>
      <w:pPr>
        <w:tabs>
          <w:tab w:val="num" w:pos="4680"/>
        </w:tabs>
        <w:ind w:left="4680" w:hanging="360"/>
      </w:pPr>
    </w:lvl>
    <w:lvl w:ilvl="7" w:tplc="0C0A0003">
      <w:start w:val="1"/>
      <w:numFmt w:val="decimal"/>
      <w:lvlText w:val="%8."/>
      <w:lvlJc w:val="left"/>
      <w:pPr>
        <w:tabs>
          <w:tab w:val="num" w:pos="5400"/>
        </w:tabs>
        <w:ind w:left="5400" w:hanging="360"/>
      </w:pPr>
    </w:lvl>
    <w:lvl w:ilvl="8" w:tplc="0C0A0005">
      <w:start w:val="1"/>
      <w:numFmt w:val="decimal"/>
      <w:lvlText w:val="%9."/>
      <w:lvlJc w:val="left"/>
      <w:pPr>
        <w:tabs>
          <w:tab w:val="num" w:pos="6120"/>
        </w:tabs>
        <w:ind w:left="6120" w:hanging="360"/>
      </w:pPr>
    </w:lvl>
  </w:abstractNum>
  <w:num w:numId="1">
    <w:abstractNumId w:val="15"/>
  </w:num>
  <w:num w:numId="2">
    <w:abstractNumId w:val="12"/>
  </w:num>
  <w:num w:numId="3">
    <w:abstractNumId w:val="18"/>
  </w:num>
  <w:num w:numId="4">
    <w:abstractNumId w:val="11"/>
  </w:num>
  <w:num w:numId="5">
    <w:abstractNumId w:val="20"/>
  </w:num>
  <w:num w:numId="6">
    <w:abstractNumId w:val="5"/>
  </w:num>
  <w:num w:numId="7">
    <w:abstractNumId w:val="1"/>
  </w:num>
  <w:num w:numId="8">
    <w:abstractNumId w:val="2"/>
  </w:num>
  <w:num w:numId="9">
    <w:abstractNumId w:val="9"/>
  </w:num>
  <w:num w:numId="10">
    <w:abstractNumId w:val="3"/>
  </w:num>
  <w:num w:numId="1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14"/>
  </w:num>
  <w:num w:numId="14">
    <w:abstractNumId w:val="10"/>
  </w:num>
  <w:num w:numId="15">
    <w:abstractNumId w:val="16"/>
  </w:num>
  <w:num w:numId="16">
    <w:abstractNumId w:val="22"/>
  </w:num>
  <w:num w:numId="17">
    <w:abstractNumId w:val="6"/>
  </w:num>
  <w:num w:numId="18">
    <w:abstractNumId w:val="13"/>
  </w:num>
  <w:num w:numId="19">
    <w:abstractNumId w:val="21"/>
  </w:num>
  <w:num w:numId="20">
    <w:abstractNumId w:val="19"/>
  </w:num>
  <w:num w:numId="21">
    <w:abstractNumId w:val="0"/>
  </w:num>
  <w:num w:numId="22">
    <w:abstractNumId w:val="7"/>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600D"/>
    <w:rsid w:val="00000666"/>
    <w:rsid w:val="00001BEE"/>
    <w:rsid w:val="0000406A"/>
    <w:rsid w:val="00006C5B"/>
    <w:rsid w:val="00030023"/>
    <w:rsid w:val="00030ED9"/>
    <w:rsid w:val="00031603"/>
    <w:rsid w:val="00035587"/>
    <w:rsid w:val="000373CC"/>
    <w:rsid w:val="000400C4"/>
    <w:rsid w:val="00052F6D"/>
    <w:rsid w:val="00055D64"/>
    <w:rsid w:val="00057099"/>
    <w:rsid w:val="0006153B"/>
    <w:rsid w:val="000616E2"/>
    <w:rsid w:val="00062B7D"/>
    <w:rsid w:val="00063274"/>
    <w:rsid w:val="00063688"/>
    <w:rsid w:val="00065A8D"/>
    <w:rsid w:val="000709FB"/>
    <w:rsid w:val="00072F49"/>
    <w:rsid w:val="000739DF"/>
    <w:rsid w:val="00075C7C"/>
    <w:rsid w:val="00076ECD"/>
    <w:rsid w:val="00081A27"/>
    <w:rsid w:val="000840D9"/>
    <w:rsid w:val="00084869"/>
    <w:rsid w:val="00086700"/>
    <w:rsid w:val="00093183"/>
    <w:rsid w:val="00093252"/>
    <w:rsid w:val="00095965"/>
    <w:rsid w:val="00096C69"/>
    <w:rsid w:val="00097FEE"/>
    <w:rsid w:val="000A1CB2"/>
    <w:rsid w:val="000A3474"/>
    <w:rsid w:val="000A4F68"/>
    <w:rsid w:val="000A72A5"/>
    <w:rsid w:val="000A770C"/>
    <w:rsid w:val="000B1CFB"/>
    <w:rsid w:val="000B629D"/>
    <w:rsid w:val="000B7FFD"/>
    <w:rsid w:val="000C3340"/>
    <w:rsid w:val="000C7C97"/>
    <w:rsid w:val="000E0814"/>
    <w:rsid w:val="000E0B60"/>
    <w:rsid w:val="000E1252"/>
    <w:rsid w:val="000E1E29"/>
    <w:rsid w:val="000E3A78"/>
    <w:rsid w:val="000F146C"/>
    <w:rsid w:val="000F5096"/>
    <w:rsid w:val="000F7E8B"/>
    <w:rsid w:val="00101E7B"/>
    <w:rsid w:val="00107C52"/>
    <w:rsid w:val="0011239F"/>
    <w:rsid w:val="00113623"/>
    <w:rsid w:val="0012308A"/>
    <w:rsid w:val="00123FDF"/>
    <w:rsid w:val="001258EA"/>
    <w:rsid w:val="001317DB"/>
    <w:rsid w:val="001325CE"/>
    <w:rsid w:val="00137584"/>
    <w:rsid w:val="00137EED"/>
    <w:rsid w:val="0014201E"/>
    <w:rsid w:val="00147051"/>
    <w:rsid w:val="00147458"/>
    <w:rsid w:val="00150492"/>
    <w:rsid w:val="001504F9"/>
    <w:rsid w:val="00156291"/>
    <w:rsid w:val="00156EEC"/>
    <w:rsid w:val="00157351"/>
    <w:rsid w:val="00162D7F"/>
    <w:rsid w:val="00165675"/>
    <w:rsid w:val="00165F9A"/>
    <w:rsid w:val="0016617F"/>
    <w:rsid w:val="00166E10"/>
    <w:rsid w:val="0017032B"/>
    <w:rsid w:val="00170A26"/>
    <w:rsid w:val="001718E1"/>
    <w:rsid w:val="0017427C"/>
    <w:rsid w:val="001774B4"/>
    <w:rsid w:val="00177F69"/>
    <w:rsid w:val="0018029B"/>
    <w:rsid w:val="001813D4"/>
    <w:rsid w:val="00183D76"/>
    <w:rsid w:val="0018454C"/>
    <w:rsid w:val="00185659"/>
    <w:rsid w:val="001910CC"/>
    <w:rsid w:val="00193B26"/>
    <w:rsid w:val="0019794A"/>
    <w:rsid w:val="001A009D"/>
    <w:rsid w:val="001A736D"/>
    <w:rsid w:val="001B3E81"/>
    <w:rsid w:val="001B7489"/>
    <w:rsid w:val="001B7B48"/>
    <w:rsid w:val="001D1B96"/>
    <w:rsid w:val="001D5D85"/>
    <w:rsid w:val="001E070C"/>
    <w:rsid w:val="001E7A08"/>
    <w:rsid w:val="001F008D"/>
    <w:rsid w:val="001F224D"/>
    <w:rsid w:val="001F2546"/>
    <w:rsid w:val="001F54B6"/>
    <w:rsid w:val="0020123C"/>
    <w:rsid w:val="002056A6"/>
    <w:rsid w:val="00206303"/>
    <w:rsid w:val="00214291"/>
    <w:rsid w:val="00217A28"/>
    <w:rsid w:val="00221DBB"/>
    <w:rsid w:val="002222AA"/>
    <w:rsid w:val="00226AB2"/>
    <w:rsid w:val="002315DB"/>
    <w:rsid w:val="002326A1"/>
    <w:rsid w:val="00232C82"/>
    <w:rsid w:val="00232EDB"/>
    <w:rsid w:val="00233174"/>
    <w:rsid w:val="00233A5D"/>
    <w:rsid w:val="0023408E"/>
    <w:rsid w:val="00235877"/>
    <w:rsid w:val="00236D9D"/>
    <w:rsid w:val="00240864"/>
    <w:rsid w:val="00241727"/>
    <w:rsid w:val="00244259"/>
    <w:rsid w:val="002449D4"/>
    <w:rsid w:val="00250BA0"/>
    <w:rsid w:val="00251257"/>
    <w:rsid w:val="002523E0"/>
    <w:rsid w:val="002543D3"/>
    <w:rsid w:val="002551CB"/>
    <w:rsid w:val="002665F5"/>
    <w:rsid w:val="0026795A"/>
    <w:rsid w:val="0027537E"/>
    <w:rsid w:val="00281695"/>
    <w:rsid w:val="002839E9"/>
    <w:rsid w:val="00283C40"/>
    <w:rsid w:val="002950E3"/>
    <w:rsid w:val="002951C1"/>
    <w:rsid w:val="00295521"/>
    <w:rsid w:val="002A3892"/>
    <w:rsid w:val="002A6BD2"/>
    <w:rsid w:val="002A726F"/>
    <w:rsid w:val="002B0B0F"/>
    <w:rsid w:val="002B0BF8"/>
    <w:rsid w:val="002B131F"/>
    <w:rsid w:val="002B2401"/>
    <w:rsid w:val="002B2DAA"/>
    <w:rsid w:val="002C04B0"/>
    <w:rsid w:val="002C3066"/>
    <w:rsid w:val="002C47A0"/>
    <w:rsid w:val="002C7228"/>
    <w:rsid w:val="002D2C3D"/>
    <w:rsid w:val="002D36F3"/>
    <w:rsid w:val="002D5203"/>
    <w:rsid w:val="002D5BCA"/>
    <w:rsid w:val="002D5BDE"/>
    <w:rsid w:val="002D61B5"/>
    <w:rsid w:val="002D7D1E"/>
    <w:rsid w:val="002E040B"/>
    <w:rsid w:val="002E4771"/>
    <w:rsid w:val="002E5691"/>
    <w:rsid w:val="002E6E92"/>
    <w:rsid w:val="002F0090"/>
    <w:rsid w:val="002F4396"/>
    <w:rsid w:val="002F4F26"/>
    <w:rsid w:val="002F57DD"/>
    <w:rsid w:val="002F6D06"/>
    <w:rsid w:val="002F6DA2"/>
    <w:rsid w:val="002F7052"/>
    <w:rsid w:val="002F7FF3"/>
    <w:rsid w:val="003001FF"/>
    <w:rsid w:val="00300E9F"/>
    <w:rsid w:val="00300EF0"/>
    <w:rsid w:val="0030584F"/>
    <w:rsid w:val="0030796C"/>
    <w:rsid w:val="0031397C"/>
    <w:rsid w:val="00315404"/>
    <w:rsid w:val="0032648E"/>
    <w:rsid w:val="00327BE0"/>
    <w:rsid w:val="00330D26"/>
    <w:rsid w:val="00331852"/>
    <w:rsid w:val="00331CA3"/>
    <w:rsid w:val="00331FEB"/>
    <w:rsid w:val="0033329C"/>
    <w:rsid w:val="00334293"/>
    <w:rsid w:val="00334B22"/>
    <w:rsid w:val="00340986"/>
    <w:rsid w:val="003437D6"/>
    <w:rsid w:val="003466FB"/>
    <w:rsid w:val="00352375"/>
    <w:rsid w:val="003523A2"/>
    <w:rsid w:val="00356794"/>
    <w:rsid w:val="00357567"/>
    <w:rsid w:val="003625DB"/>
    <w:rsid w:val="003631A7"/>
    <w:rsid w:val="00365823"/>
    <w:rsid w:val="003660F2"/>
    <w:rsid w:val="00371E24"/>
    <w:rsid w:val="003725B3"/>
    <w:rsid w:val="00372B38"/>
    <w:rsid w:val="00373FAE"/>
    <w:rsid w:val="00382D83"/>
    <w:rsid w:val="00384FCF"/>
    <w:rsid w:val="003860DC"/>
    <w:rsid w:val="00387C11"/>
    <w:rsid w:val="00391AC8"/>
    <w:rsid w:val="003924FA"/>
    <w:rsid w:val="0039531D"/>
    <w:rsid w:val="00396125"/>
    <w:rsid w:val="003A3B92"/>
    <w:rsid w:val="003A4A31"/>
    <w:rsid w:val="003A4D39"/>
    <w:rsid w:val="003A4F15"/>
    <w:rsid w:val="003A74BC"/>
    <w:rsid w:val="003A74FA"/>
    <w:rsid w:val="003B2BD2"/>
    <w:rsid w:val="003B79BA"/>
    <w:rsid w:val="003B7B53"/>
    <w:rsid w:val="003C4DFF"/>
    <w:rsid w:val="003C5076"/>
    <w:rsid w:val="003C5638"/>
    <w:rsid w:val="003D0196"/>
    <w:rsid w:val="003D0F7C"/>
    <w:rsid w:val="003D6678"/>
    <w:rsid w:val="003E12CE"/>
    <w:rsid w:val="003E1D0B"/>
    <w:rsid w:val="003E2072"/>
    <w:rsid w:val="003E361E"/>
    <w:rsid w:val="003E3FD1"/>
    <w:rsid w:val="003E7C29"/>
    <w:rsid w:val="003F0A17"/>
    <w:rsid w:val="003F19E2"/>
    <w:rsid w:val="003F7FB7"/>
    <w:rsid w:val="00401CAB"/>
    <w:rsid w:val="00401F64"/>
    <w:rsid w:val="00403E58"/>
    <w:rsid w:val="00404E3C"/>
    <w:rsid w:val="0040600D"/>
    <w:rsid w:val="00411C73"/>
    <w:rsid w:val="00411F52"/>
    <w:rsid w:val="004123A4"/>
    <w:rsid w:val="00414ACA"/>
    <w:rsid w:val="00416B7F"/>
    <w:rsid w:val="004171D9"/>
    <w:rsid w:val="00417646"/>
    <w:rsid w:val="00420B35"/>
    <w:rsid w:val="00430E3A"/>
    <w:rsid w:val="004333AC"/>
    <w:rsid w:val="00436262"/>
    <w:rsid w:val="004437EF"/>
    <w:rsid w:val="00450AB3"/>
    <w:rsid w:val="00453A9D"/>
    <w:rsid w:val="00455104"/>
    <w:rsid w:val="0045529E"/>
    <w:rsid w:val="0045678E"/>
    <w:rsid w:val="00460989"/>
    <w:rsid w:val="004635D5"/>
    <w:rsid w:val="00464329"/>
    <w:rsid w:val="00464544"/>
    <w:rsid w:val="00464A72"/>
    <w:rsid w:val="0046508A"/>
    <w:rsid w:val="0046630D"/>
    <w:rsid w:val="004665BC"/>
    <w:rsid w:val="00467592"/>
    <w:rsid w:val="00471153"/>
    <w:rsid w:val="00476D12"/>
    <w:rsid w:val="00481955"/>
    <w:rsid w:val="00485C3F"/>
    <w:rsid w:val="00490CEE"/>
    <w:rsid w:val="004921DA"/>
    <w:rsid w:val="00494B5E"/>
    <w:rsid w:val="00495C2C"/>
    <w:rsid w:val="00497525"/>
    <w:rsid w:val="004A1ECB"/>
    <w:rsid w:val="004A326E"/>
    <w:rsid w:val="004A3715"/>
    <w:rsid w:val="004A38FC"/>
    <w:rsid w:val="004A6B2A"/>
    <w:rsid w:val="004B16FA"/>
    <w:rsid w:val="004B1A9E"/>
    <w:rsid w:val="004B25ED"/>
    <w:rsid w:val="004B2CB3"/>
    <w:rsid w:val="004B450B"/>
    <w:rsid w:val="004B758F"/>
    <w:rsid w:val="004C23F2"/>
    <w:rsid w:val="004C33D5"/>
    <w:rsid w:val="004D6AE8"/>
    <w:rsid w:val="004E2C97"/>
    <w:rsid w:val="004E5C8E"/>
    <w:rsid w:val="004E6689"/>
    <w:rsid w:val="004F3CB5"/>
    <w:rsid w:val="004F3DC3"/>
    <w:rsid w:val="005001AE"/>
    <w:rsid w:val="00503B8A"/>
    <w:rsid w:val="00505472"/>
    <w:rsid w:val="0050565E"/>
    <w:rsid w:val="00517410"/>
    <w:rsid w:val="00517A8A"/>
    <w:rsid w:val="0052035D"/>
    <w:rsid w:val="00525F30"/>
    <w:rsid w:val="005264D4"/>
    <w:rsid w:val="00527DA1"/>
    <w:rsid w:val="00530232"/>
    <w:rsid w:val="00531301"/>
    <w:rsid w:val="00531C74"/>
    <w:rsid w:val="00534269"/>
    <w:rsid w:val="00535A39"/>
    <w:rsid w:val="00535E64"/>
    <w:rsid w:val="005372FF"/>
    <w:rsid w:val="00537C18"/>
    <w:rsid w:val="00545AB6"/>
    <w:rsid w:val="00554ABA"/>
    <w:rsid w:val="0055578F"/>
    <w:rsid w:val="00555F3A"/>
    <w:rsid w:val="005560D1"/>
    <w:rsid w:val="00556BC3"/>
    <w:rsid w:val="00562887"/>
    <w:rsid w:val="005646D8"/>
    <w:rsid w:val="00565BE7"/>
    <w:rsid w:val="005673EF"/>
    <w:rsid w:val="00571FA7"/>
    <w:rsid w:val="005748F8"/>
    <w:rsid w:val="00574B07"/>
    <w:rsid w:val="00575653"/>
    <w:rsid w:val="005763DB"/>
    <w:rsid w:val="005771A7"/>
    <w:rsid w:val="005808C5"/>
    <w:rsid w:val="005814D2"/>
    <w:rsid w:val="00586405"/>
    <w:rsid w:val="00594A09"/>
    <w:rsid w:val="005A4940"/>
    <w:rsid w:val="005B4F17"/>
    <w:rsid w:val="005B52B7"/>
    <w:rsid w:val="005B6525"/>
    <w:rsid w:val="005B7185"/>
    <w:rsid w:val="005C2F9D"/>
    <w:rsid w:val="005D1229"/>
    <w:rsid w:val="005D4A71"/>
    <w:rsid w:val="005D6282"/>
    <w:rsid w:val="005D6A8C"/>
    <w:rsid w:val="005D7007"/>
    <w:rsid w:val="005E05AC"/>
    <w:rsid w:val="005E1A1F"/>
    <w:rsid w:val="005E2E94"/>
    <w:rsid w:val="005E5856"/>
    <w:rsid w:val="005E668E"/>
    <w:rsid w:val="005E7E62"/>
    <w:rsid w:val="005F3444"/>
    <w:rsid w:val="005F3B40"/>
    <w:rsid w:val="005F7BC0"/>
    <w:rsid w:val="0060063E"/>
    <w:rsid w:val="00601D01"/>
    <w:rsid w:val="0060224C"/>
    <w:rsid w:val="00604305"/>
    <w:rsid w:val="00610CB4"/>
    <w:rsid w:val="00611734"/>
    <w:rsid w:val="00612EC0"/>
    <w:rsid w:val="0061444F"/>
    <w:rsid w:val="00615435"/>
    <w:rsid w:val="00615663"/>
    <w:rsid w:val="00617319"/>
    <w:rsid w:val="00617711"/>
    <w:rsid w:val="006239CE"/>
    <w:rsid w:val="00624258"/>
    <w:rsid w:val="006242EE"/>
    <w:rsid w:val="00632C93"/>
    <w:rsid w:val="00632CCF"/>
    <w:rsid w:val="00632DC0"/>
    <w:rsid w:val="006360EB"/>
    <w:rsid w:val="0064017D"/>
    <w:rsid w:val="0065257F"/>
    <w:rsid w:val="006639F4"/>
    <w:rsid w:val="00671339"/>
    <w:rsid w:val="00672B72"/>
    <w:rsid w:val="00675C7A"/>
    <w:rsid w:val="00677277"/>
    <w:rsid w:val="00677550"/>
    <w:rsid w:val="00680502"/>
    <w:rsid w:val="006825BB"/>
    <w:rsid w:val="00685266"/>
    <w:rsid w:val="006869EB"/>
    <w:rsid w:val="00686C92"/>
    <w:rsid w:val="00690A0A"/>
    <w:rsid w:val="00690C87"/>
    <w:rsid w:val="006951B9"/>
    <w:rsid w:val="00697F5A"/>
    <w:rsid w:val="006A0FC8"/>
    <w:rsid w:val="006A5C65"/>
    <w:rsid w:val="006B7816"/>
    <w:rsid w:val="006B7C8F"/>
    <w:rsid w:val="006B7F0E"/>
    <w:rsid w:val="006C7C27"/>
    <w:rsid w:val="006D0688"/>
    <w:rsid w:val="006D135A"/>
    <w:rsid w:val="006D221D"/>
    <w:rsid w:val="006D2CAA"/>
    <w:rsid w:val="006D4920"/>
    <w:rsid w:val="006D59FA"/>
    <w:rsid w:val="006E2E7A"/>
    <w:rsid w:val="006E4E3C"/>
    <w:rsid w:val="006E640F"/>
    <w:rsid w:val="006F2D33"/>
    <w:rsid w:val="006F449D"/>
    <w:rsid w:val="006F6167"/>
    <w:rsid w:val="006F6B49"/>
    <w:rsid w:val="006F7E88"/>
    <w:rsid w:val="00700506"/>
    <w:rsid w:val="007022AA"/>
    <w:rsid w:val="007031AA"/>
    <w:rsid w:val="00703987"/>
    <w:rsid w:val="0070401B"/>
    <w:rsid w:val="0070531E"/>
    <w:rsid w:val="0070684D"/>
    <w:rsid w:val="00711233"/>
    <w:rsid w:val="00713A3C"/>
    <w:rsid w:val="00714328"/>
    <w:rsid w:val="007158E4"/>
    <w:rsid w:val="00716A11"/>
    <w:rsid w:val="0072177B"/>
    <w:rsid w:val="00725757"/>
    <w:rsid w:val="00726681"/>
    <w:rsid w:val="00727A01"/>
    <w:rsid w:val="0073157A"/>
    <w:rsid w:val="0073275E"/>
    <w:rsid w:val="00732CCE"/>
    <w:rsid w:val="007334B2"/>
    <w:rsid w:val="0073352A"/>
    <w:rsid w:val="007337A2"/>
    <w:rsid w:val="00735A93"/>
    <w:rsid w:val="00740A4B"/>
    <w:rsid w:val="00743FEC"/>
    <w:rsid w:val="00746841"/>
    <w:rsid w:val="007511F5"/>
    <w:rsid w:val="00753C16"/>
    <w:rsid w:val="00753FE2"/>
    <w:rsid w:val="00755C1F"/>
    <w:rsid w:val="00757711"/>
    <w:rsid w:val="0076268D"/>
    <w:rsid w:val="00763168"/>
    <w:rsid w:val="00764E5E"/>
    <w:rsid w:val="0077273A"/>
    <w:rsid w:val="00772910"/>
    <w:rsid w:val="00772C8A"/>
    <w:rsid w:val="007735AF"/>
    <w:rsid w:val="00773BA0"/>
    <w:rsid w:val="007744CE"/>
    <w:rsid w:val="00775BF9"/>
    <w:rsid w:val="00776D8B"/>
    <w:rsid w:val="00776FC6"/>
    <w:rsid w:val="00781AAE"/>
    <w:rsid w:val="00782A26"/>
    <w:rsid w:val="0078521E"/>
    <w:rsid w:val="00790638"/>
    <w:rsid w:val="00794110"/>
    <w:rsid w:val="007A1AE1"/>
    <w:rsid w:val="007A20C4"/>
    <w:rsid w:val="007A2F47"/>
    <w:rsid w:val="007A337C"/>
    <w:rsid w:val="007A54A1"/>
    <w:rsid w:val="007A7182"/>
    <w:rsid w:val="007B4D81"/>
    <w:rsid w:val="007C342C"/>
    <w:rsid w:val="007C3919"/>
    <w:rsid w:val="007C6BE2"/>
    <w:rsid w:val="007D15C4"/>
    <w:rsid w:val="007D35EA"/>
    <w:rsid w:val="007D7216"/>
    <w:rsid w:val="007E2D45"/>
    <w:rsid w:val="007E3C91"/>
    <w:rsid w:val="007E4730"/>
    <w:rsid w:val="007E72D1"/>
    <w:rsid w:val="007F0BC2"/>
    <w:rsid w:val="007F189C"/>
    <w:rsid w:val="007F2470"/>
    <w:rsid w:val="007F3812"/>
    <w:rsid w:val="007F3BA6"/>
    <w:rsid w:val="007F640B"/>
    <w:rsid w:val="007F700B"/>
    <w:rsid w:val="00802078"/>
    <w:rsid w:val="00803067"/>
    <w:rsid w:val="008039EB"/>
    <w:rsid w:val="00804590"/>
    <w:rsid w:val="008052FC"/>
    <w:rsid w:val="0080657A"/>
    <w:rsid w:val="008071D4"/>
    <w:rsid w:val="008107C3"/>
    <w:rsid w:val="00814684"/>
    <w:rsid w:val="008157F8"/>
    <w:rsid w:val="0081663B"/>
    <w:rsid w:val="008200ED"/>
    <w:rsid w:val="00820769"/>
    <w:rsid w:val="008223CF"/>
    <w:rsid w:val="008229EA"/>
    <w:rsid w:val="00822A45"/>
    <w:rsid w:val="008233F0"/>
    <w:rsid w:val="00825265"/>
    <w:rsid w:val="008318B9"/>
    <w:rsid w:val="0083400B"/>
    <w:rsid w:val="0083537F"/>
    <w:rsid w:val="008410FD"/>
    <w:rsid w:val="00844B79"/>
    <w:rsid w:val="0085082F"/>
    <w:rsid w:val="00853FC2"/>
    <w:rsid w:val="00855002"/>
    <w:rsid w:val="008563DA"/>
    <w:rsid w:val="008608F8"/>
    <w:rsid w:val="008614F2"/>
    <w:rsid w:val="00861FE4"/>
    <w:rsid w:val="008673E3"/>
    <w:rsid w:val="00873A52"/>
    <w:rsid w:val="00883259"/>
    <w:rsid w:val="008842CD"/>
    <w:rsid w:val="00886990"/>
    <w:rsid w:val="00887B4F"/>
    <w:rsid w:val="00893C0A"/>
    <w:rsid w:val="00897389"/>
    <w:rsid w:val="008A0713"/>
    <w:rsid w:val="008A0E8F"/>
    <w:rsid w:val="008A2610"/>
    <w:rsid w:val="008B459D"/>
    <w:rsid w:val="008C0792"/>
    <w:rsid w:val="008C450C"/>
    <w:rsid w:val="008D0894"/>
    <w:rsid w:val="008D0E2A"/>
    <w:rsid w:val="008D3116"/>
    <w:rsid w:val="008D4E83"/>
    <w:rsid w:val="008D64A0"/>
    <w:rsid w:val="008D6E4F"/>
    <w:rsid w:val="008E6713"/>
    <w:rsid w:val="008E7BF8"/>
    <w:rsid w:val="008F492A"/>
    <w:rsid w:val="008F5793"/>
    <w:rsid w:val="00901E8A"/>
    <w:rsid w:val="00905620"/>
    <w:rsid w:val="00911E3A"/>
    <w:rsid w:val="00911E51"/>
    <w:rsid w:val="00923BE4"/>
    <w:rsid w:val="009246EB"/>
    <w:rsid w:val="009301B1"/>
    <w:rsid w:val="009349DC"/>
    <w:rsid w:val="00934B18"/>
    <w:rsid w:val="00934E85"/>
    <w:rsid w:val="0093502E"/>
    <w:rsid w:val="00935F39"/>
    <w:rsid w:val="00936FDE"/>
    <w:rsid w:val="009376E6"/>
    <w:rsid w:val="00941B1B"/>
    <w:rsid w:val="00941FD9"/>
    <w:rsid w:val="009421B9"/>
    <w:rsid w:val="009426BC"/>
    <w:rsid w:val="00943FF5"/>
    <w:rsid w:val="00944A47"/>
    <w:rsid w:val="00945AC2"/>
    <w:rsid w:val="00946265"/>
    <w:rsid w:val="00947E3C"/>
    <w:rsid w:val="00950914"/>
    <w:rsid w:val="009509A6"/>
    <w:rsid w:val="00951F11"/>
    <w:rsid w:val="00952A77"/>
    <w:rsid w:val="00953CCC"/>
    <w:rsid w:val="00954D94"/>
    <w:rsid w:val="00955568"/>
    <w:rsid w:val="00956128"/>
    <w:rsid w:val="009570A9"/>
    <w:rsid w:val="00960B7B"/>
    <w:rsid w:val="009626F8"/>
    <w:rsid w:val="00966737"/>
    <w:rsid w:val="009673A0"/>
    <w:rsid w:val="009674FF"/>
    <w:rsid w:val="0096756F"/>
    <w:rsid w:val="00967972"/>
    <w:rsid w:val="00970859"/>
    <w:rsid w:val="00973527"/>
    <w:rsid w:val="00974762"/>
    <w:rsid w:val="00980955"/>
    <w:rsid w:val="00983797"/>
    <w:rsid w:val="0098432D"/>
    <w:rsid w:val="00984CF6"/>
    <w:rsid w:val="0098518A"/>
    <w:rsid w:val="00986444"/>
    <w:rsid w:val="00987B60"/>
    <w:rsid w:val="009901C4"/>
    <w:rsid w:val="00994CF3"/>
    <w:rsid w:val="00994DF3"/>
    <w:rsid w:val="009A167F"/>
    <w:rsid w:val="009A4C9B"/>
    <w:rsid w:val="009A52CA"/>
    <w:rsid w:val="009A7403"/>
    <w:rsid w:val="009B4776"/>
    <w:rsid w:val="009B59EB"/>
    <w:rsid w:val="009C230E"/>
    <w:rsid w:val="009C40CB"/>
    <w:rsid w:val="009C44B2"/>
    <w:rsid w:val="009D0504"/>
    <w:rsid w:val="009D06CF"/>
    <w:rsid w:val="009D3365"/>
    <w:rsid w:val="009D3ADE"/>
    <w:rsid w:val="009D3B7F"/>
    <w:rsid w:val="009D7068"/>
    <w:rsid w:val="009E0D4A"/>
    <w:rsid w:val="009E203E"/>
    <w:rsid w:val="009E23B8"/>
    <w:rsid w:val="009E2DD8"/>
    <w:rsid w:val="009E5891"/>
    <w:rsid w:val="009E5D9D"/>
    <w:rsid w:val="009E63A6"/>
    <w:rsid w:val="009F02BF"/>
    <w:rsid w:val="009F0EBB"/>
    <w:rsid w:val="009F3765"/>
    <w:rsid w:val="00A052F4"/>
    <w:rsid w:val="00A05F3A"/>
    <w:rsid w:val="00A123A9"/>
    <w:rsid w:val="00A12EA5"/>
    <w:rsid w:val="00A154F0"/>
    <w:rsid w:val="00A16892"/>
    <w:rsid w:val="00A20DD3"/>
    <w:rsid w:val="00A2164C"/>
    <w:rsid w:val="00A2377C"/>
    <w:rsid w:val="00A26068"/>
    <w:rsid w:val="00A300C4"/>
    <w:rsid w:val="00A337EC"/>
    <w:rsid w:val="00A36BF8"/>
    <w:rsid w:val="00A406C6"/>
    <w:rsid w:val="00A413F3"/>
    <w:rsid w:val="00A436B3"/>
    <w:rsid w:val="00A44FF5"/>
    <w:rsid w:val="00A455E6"/>
    <w:rsid w:val="00A475DC"/>
    <w:rsid w:val="00A51587"/>
    <w:rsid w:val="00A54E91"/>
    <w:rsid w:val="00A55C32"/>
    <w:rsid w:val="00A57D59"/>
    <w:rsid w:val="00A6020C"/>
    <w:rsid w:val="00A62D55"/>
    <w:rsid w:val="00A6410A"/>
    <w:rsid w:val="00A67248"/>
    <w:rsid w:val="00A73206"/>
    <w:rsid w:val="00A73A71"/>
    <w:rsid w:val="00A73C58"/>
    <w:rsid w:val="00A7480B"/>
    <w:rsid w:val="00A75183"/>
    <w:rsid w:val="00A765E3"/>
    <w:rsid w:val="00A82714"/>
    <w:rsid w:val="00A8539D"/>
    <w:rsid w:val="00A8549E"/>
    <w:rsid w:val="00A85F4E"/>
    <w:rsid w:val="00A90E03"/>
    <w:rsid w:val="00A9394F"/>
    <w:rsid w:val="00A949BC"/>
    <w:rsid w:val="00A94B28"/>
    <w:rsid w:val="00A951C7"/>
    <w:rsid w:val="00A96490"/>
    <w:rsid w:val="00A97764"/>
    <w:rsid w:val="00A97FCA"/>
    <w:rsid w:val="00AA01F1"/>
    <w:rsid w:val="00AA18FF"/>
    <w:rsid w:val="00AA200E"/>
    <w:rsid w:val="00AA2355"/>
    <w:rsid w:val="00AA2D76"/>
    <w:rsid w:val="00AA6577"/>
    <w:rsid w:val="00AB0F34"/>
    <w:rsid w:val="00AB154D"/>
    <w:rsid w:val="00AB51B5"/>
    <w:rsid w:val="00AC52C5"/>
    <w:rsid w:val="00AD0E18"/>
    <w:rsid w:val="00AF1B11"/>
    <w:rsid w:val="00AF7132"/>
    <w:rsid w:val="00B04CE0"/>
    <w:rsid w:val="00B10DAB"/>
    <w:rsid w:val="00B10E7F"/>
    <w:rsid w:val="00B11674"/>
    <w:rsid w:val="00B119A7"/>
    <w:rsid w:val="00B1386E"/>
    <w:rsid w:val="00B24D93"/>
    <w:rsid w:val="00B266FA"/>
    <w:rsid w:val="00B340C1"/>
    <w:rsid w:val="00B368A0"/>
    <w:rsid w:val="00B376F0"/>
    <w:rsid w:val="00B37881"/>
    <w:rsid w:val="00B404AB"/>
    <w:rsid w:val="00B42A88"/>
    <w:rsid w:val="00B43535"/>
    <w:rsid w:val="00B523BE"/>
    <w:rsid w:val="00B52B6F"/>
    <w:rsid w:val="00B530A6"/>
    <w:rsid w:val="00B53579"/>
    <w:rsid w:val="00B53695"/>
    <w:rsid w:val="00B54264"/>
    <w:rsid w:val="00B54B8A"/>
    <w:rsid w:val="00B55F8E"/>
    <w:rsid w:val="00B60BBA"/>
    <w:rsid w:val="00B6335B"/>
    <w:rsid w:val="00B64197"/>
    <w:rsid w:val="00B64365"/>
    <w:rsid w:val="00B67078"/>
    <w:rsid w:val="00B7165C"/>
    <w:rsid w:val="00B71FC8"/>
    <w:rsid w:val="00B73836"/>
    <w:rsid w:val="00B757DB"/>
    <w:rsid w:val="00B77F86"/>
    <w:rsid w:val="00B81283"/>
    <w:rsid w:val="00B826EE"/>
    <w:rsid w:val="00B85C2D"/>
    <w:rsid w:val="00B93C7B"/>
    <w:rsid w:val="00B95178"/>
    <w:rsid w:val="00B95F87"/>
    <w:rsid w:val="00BA5931"/>
    <w:rsid w:val="00BA59D6"/>
    <w:rsid w:val="00BA6A66"/>
    <w:rsid w:val="00BB0CCA"/>
    <w:rsid w:val="00BB4B7A"/>
    <w:rsid w:val="00BC243C"/>
    <w:rsid w:val="00BC297B"/>
    <w:rsid w:val="00BC3750"/>
    <w:rsid w:val="00BD7D8D"/>
    <w:rsid w:val="00BE0BED"/>
    <w:rsid w:val="00BE42BF"/>
    <w:rsid w:val="00BE482D"/>
    <w:rsid w:val="00BE7880"/>
    <w:rsid w:val="00BF0050"/>
    <w:rsid w:val="00BF22FB"/>
    <w:rsid w:val="00BF43E4"/>
    <w:rsid w:val="00BF680B"/>
    <w:rsid w:val="00C0571F"/>
    <w:rsid w:val="00C05B20"/>
    <w:rsid w:val="00C07CAF"/>
    <w:rsid w:val="00C103E3"/>
    <w:rsid w:val="00C13C4E"/>
    <w:rsid w:val="00C14287"/>
    <w:rsid w:val="00C20B0B"/>
    <w:rsid w:val="00C235F0"/>
    <w:rsid w:val="00C23B81"/>
    <w:rsid w:val="00C24DD8"/>
    <w:rsid w:val="00C25B83"/>
    <w:rsid w:val="00C27D3C"/>
    <w:rsid w:val="00C30E3F"/>
    <w:rsid w:val="00C33051"/>
    <w:rsid w:val="00C337A8"/>
    <w:rsid w:val="00C407BE"/>
    <w:rsid w:val="00C410B5"/>
    <w:rsid w:val="00C4332D"/>
    <w:rsid w:val="00C46B68"/>
    <w:rsid w:val="00C47D46"/>
    <w:rsid w:val="00C507AA"/>
    <w:rsid w:val="00C518D3"/>
    <w:rsid w:val="00C6063E"/>
    <w:rsid w:val="00C6240D"/>
    <w:rsid w:val="00C6245A"/>
    <w:rsid w:val="00C658C3"/>
    <w:rsid w:val="00C75AB5"/>
    <w:rsid w:val="00C77E9F"/>
    <w:rsid w:val="00C82943"/>
    <w:rsid w:val="00C82DC6"/>
    <w:rsid w:val="00C84601"/>
    <w:rsid w:val="00C84ECA"/>
    <w:rsid w:val="00C8567C"/>
    <w:rsid w:val="00C91848"/>
    <w:rsid w:val="00C91D06"/>
    <w:rsid w:val="00C9295E"/>
    <w:rsid w:val="00C92E64"/>
    <w:rsid w:val="00C9346A"/>
    <w:rsid w:val="00C952C4"/>
    <w:rsid w:val="00C9680B"/>
    <w:rsid w:val="00C96856"/>
    <w:rsid w:val="00CA2EF7"/>
    <w:rsid w:val="00CA31D7"/>
    <w:rsid w:val="00CA6A72"/>
    <w:rsid w:val="00CB01FF"/>
    <w:rsid w:val="00CB03FD"/>
    <w:rsid w:val="00CB73DF"/>
    <w:rsid w:val="00CC3248"/>
    <w:rsid w:val="00CC334C"/>
    <w:rsid w:val="00CC64AD"/>
    <w:rsid w:val="00CD436E"/>
    <w:rsid w:val="00CD5B3E"/>
    <w:rsid w:val="00CD7303"/>
    <w:rsid w:val="00CE1ABF"/>
    <w:rsid w:val="00CE1D1B"/>
    <w:rsid w:val="00CE66D7"/>
    <w:rsid w:val="00CE7948"/>
    <w:rsid w:val="00CF2F90"/>
    <w:rsid w:val="00CF3BF7"/>
    <w:rsid w:val="00CF451C"/>
    <w:rsid w:val="00CF4B2B"/>
    <w:rsid w:val="00CF7399"/>
    <w:rsid w:val="00CF78AC"/>
    <w:rsid w:val="00D02E83"/>
    <w:rsid w:val="00D03120"/>
    <w:rsid w:val="00D04EAE"/>
    <w:rsid w:val="00D056E5"/>
    <w:rsid w:val="00D06713"/>
    <w:rsid w:val="00D07A00"/>
    <w:rsid w:val="00D106FB"/>
    <w:rsid w:val="00D120BB"/>
    <w:rsid w:val="00D158DC"/>
    <w:rsid w:val="00D16948"/>
    <w:rsid w:val="00D2338E"/>
    <w:rsid w:val="00D24719"/>
    <w:rsid w:val="00D2525C"/>
    <w:rsid w:val="00D268AA"/>
    <w:rsid w:val="00D268EB"/>
    <w:rsid w:val="00D26F45"/>
    <w:rsid w:val="00D32648"/>
    <w:rsid w:val="00D33C7B"/>
    <w:rsid w:val="00D37F75"/>
    <w:rsid w:val="00D404E5"/>
    <w:rsid w:val="00D42B90"/>
    <w:rsid w:val="00D4561B"/>
    <w:rsid w:val="00D47683"/>
    <w:rsid w:val="00D53510"/>
    <w:rsid w:val="00D55042"/>
    <w:rsid w:val="00D55696"/>
    <w:rsid w:val="00D5678E"/>
    <w:rsid w:val="00D639D7"/>
    <w:rsid w:val="00D66196"/>
    <w:rsid w:val="00D66990"/>
    <w:rsid w:val="00D724C9"/>
    <w:rsid w:val="00D73165"/>
    <w:rsid w:val="00D7696E"/>
    <w:rsid w:val="00D77A62"/>
    <w:rsid w:val="00D77E12"/>
    <w:rsid w:val="00D82FAC"/>
    <w:rsid w:val="00D904E9"/>
    <w:rsid w:val="00D90F1F"/>
    <w:rsid w:val="00D9117F"/>
    <w:rsid w:val="00D92945"/>
    <w:rsid w:val="00D92DD4"/>
    <w:rsid w:val="00D93032"/>
    <w:rsid w:val="00D9541A"/>
    <w:rsid w:val="00DA23F5"/>
    <w:rsid w:val="00DA48D7"/>
    <w:rsid w:val="00DA6A96"/>
    <w:rsid w:val="00DA6DF2"/>
    <w:rsid w:val="00DB11CC"/>
    <w:rsid w:val="00DB36D8"/>
    <w:rsid w:val="00DC0D00"/>
    <w:rsid w:val="00DC41BE"/>
    <w:rsid w:val="00DC53C5"/>
    <w:rsid w:val="00DC6B40"/>
    <w:rsid w:val="00DC7985"/>
    <w:rsid w:val="00DD2B81"/>
    <w:rsid w:val="00DD36F0"/>
    <w:rsid w:val="00DD57F7"/>
    <w:rsid w:val="00DD603A"/>
    <w:rsid w:val="00DD628A"/>
    <w:rsid w:val="00DE0CE7"/>
    <w:rsid w:val="00DE2CDF"/>
    <w:rsid w:val="00DE399B"/>
    <w:rsid w:val="00DE4F1B"/>
    <w:rsid w:val="00DE7806"/>
    <w:rsid w:val="00DF0599"/>
    <w:rsid w:val="00DF3F04"/>
    <w:rsid w:val="00DF4066"/>
    <w:rsid w:val="00DF717D"/>
    <w:rsid w:val="00E0067B"/>
    <w:rsid w:val="00E01E6A"/>
    <w:rsid w:val="00E02B27"/>
    <w:rsid w:val="00E038B5"/>
    <w:rsid w:val="00E039EE"/>
    <w:rsid w:val="00E07369"/>
    <w:rsid w:val="00E07AE4"/>
    <w:rsid w:val="00E122EB"/>
    <w:rsid w:val="00E14174"/>
    <w:rsid w:val="00E14A04"/>
    <w:rsid w:val="00E14DB6"/>
    <w:rsid w:val="00E23C5F"/>
    <w:rsid w:val="00E2704F"/>
    <w:rsid w:val="00E30BB6"/>
    <w:rsid w:val="00E37F1F"/>
    <w:rsid w:val="00E41E4A"/>
    <w:rsid w:val="00E42A94"/>
    <w:rsid w:val="00E42CFA"/>
    <w:rsid w:val="00E517B3"/>
    <w:rsid w:val="00E54CB4"/>
    <w:rsid w:val="00E54D7F"/>
    <w:rsid w:val="00E600A3"/>
    <w:rsid w:val="00E615C3"/>
    <w:rsid w:val="00E62A18"/>
    <w:rsid w:val="00E62D58"/>
    <w:rsid w:val="00E66E5E"/>
    <w:rsid w:val="00E70135"/>
    <w:rsid w:val="00E73950"/>
    <w:rsid w:val="00E75899"/>
    <w:rsid w:val="00E771A1"/>
    <w:rsid w:val="00E815B6"/>
    <w:rsid w:val="00E8227F"/>
    <w:rsid w:val="00E8791A"/>
    <w:rsid w:val="00E90CE5"/>
    <w:rsid w:val="00E933A5"/>
    <w:rsid w:val="00E95C55"/>
    <w:rsid w:val="00EA2435"/>
    <w:rsid w:val="00EA4C15"/>
    <w:rsid w:val="00EA6366"/>
    <w:rsid w:val="00EA761A"/>
    <w:rsid w:val="00EA7D6C"/>
    <w:rsid w:val="00EB1F44"/>
    <w:rsid w:val="00EC1904"/>
    <w:rsid w:val="00EC26D4"/>
    <w:rsid w:val="00EC7887"/>
    <w:rsid w:val="00ED467F"/>
    <w:rsid w:val="00ED5C6B"/>
    <w:rsid w:val="00ED5FE7"/>
    <w:rsid w:val="00ED6335"/>
    <w:rsid w:val="00EE1378"/>
    <w:rsid w:val="00EE2D8B"/>
    <w:rsid w:val="00EE3EF8"/>
    <w:rsid w:val="00EE5444"/>
    <w:rsid w:val="00EE5CA8"/>
    <w:rsid w:val="00EE675A"/>
    <w:rsid w:val="00EE7895"/>
    <w:rsid w:val="00EF1E49"/>
    <w:rsid w:val="00EF66EF"/>
    <w:rsid w:val="00EF7DEB"/>
    <w:rsid w:val="00F035C6"/>
    <w:rsid w:val="00F04F65"/>
    <w:rsid w:val="00F05DDA"/>
    <w:rsid w:val="00F21A32"/>
    <w:rsid w:val="00F2754B"/>
    <w:rsid w:val="00F3038C"/>
    <w:rsid w:val="00F31A54"/>
    <w:rsid w:val="00F32443"/>
    <w:rsid w:val="00F34155"/>
    <w:rsid w:val="00F364FD"/>
    <w:rsid w:val="00F36B37"/>
    <w:rsid w:val="00F4459E"/>
    <w:rsid w:val="00F44632"/>
    <w:rsid w:val="00F453DA"/>
    <w:rsid w:val="00F505A6"/>
    <w:rsid w:val="00F54704"/>
    <w:rsid w:val="00F55062"/>
    <w:rsid w:val="00F55683"/>
    <w:rsid w:val="00F675E9"/>
    <w:rsid w:val="00F678AA"/>
    <w:rsid w:val="00F71C30"/>
    <w:rsid w:val="00F765C4"/>
    <w:rsid w:val="00F777D1"/>
    <w:rsid w:val="00F82AAB"/>
    <w:rsid w:val="00F851DB"/>
    <w:rsid w:val="00F8788D"/>
    <w:rsid w:val="00F87A2B"/>
    <w:rsid w:val="00F90310"/>
    <w:rsid w:val="00F914F0"/>
    <w:rsid w:val="00F925AE"/>
    <w:rsid w:val="00F9688F"/>
    <w:rsid w:val="00FA3308"/>
    <w:rsid w:val="00FA500A"/>
    <w:rsid w:val="00FA6D06"/>
    <w:rsid w:val="00FC28EA"/>
    <w:rsid w:val="00FC6101"/>
    <w:rsid w:val="00FD350A"/>
    <w:rsid w:val="00FD45EA"/>
    <w:rsid w:val="00FD4D13"/>
    <w:rsid w:val="00FD53C9"/>
    <w:rsid w:val="00FD67FB"/>
    <w:rsid w:val="00FE03F8"/>
    <w:rsid w:val="00FE154E"/>
    <w:rsid w:val="00FE1CB8"/>
    <w:rsid w:val="00FE3407"/>
    <w:rsid w:val="00FF110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ra">
    <w:name w:val="María"/>
    <w:basedOn w:val="Normal"/>
    <w:rsid w:val="000400C4"/>
    <w:pPr>
      <w:spacing w:after="0" w:line="360" w:lineRule="auto"/>
      <w:jc w:val="both"/>
    </w:pPr>
    <w:rPr>
      <w:rFonts w:ascii="Tahoma" w:eastAsia="Times New Roman" w:hAnsi="Tahoma"/>
      <w:szCs w:val="20"/>
      <w:lang w:eastAsia="es-ES"/>
    </w:rPr>
  </w:style>
  <w:style w:type="character" w:customStyle="1" w:styleId="hps">
    <w:name w:val="hps"/>
    <w:rsid w:val="00D92DD4"/>
  </w:style>
  <w:style w:type="character" w:customStyle="1" w:styleId="atn">
    <w:name w:val="atn"/>
    <w:rsid w:val="00D92DD4"/>
  </w:style>
  <w:style w:type="paragraph" w:customStyle="1" w:styleId="Author">
    <w:name w:val="Author"/>
    <w:basedOn w:val="Normal"/>
    <w:rsid w:val="006239CE"/>
    <w:pPr>
      <w:spacing w:after="0" w:line="240" w:lineRule="auto"/>
      <w:jc w:val="both"/>
    </w:pPr>
    <w:rPr>
      <w:rFonts w:ascii="Times New Roman" w:eastAsia="SimSun" w:hAnsi="Times New Roman"/>
      <w:sz w:val="24"/>
      <w:szCs w:val="24"/>
      <w:lang w:val="en-GB" w:eastAsia="fi-FI"/>
    </w:rPr>
  </w:style>
  <w:style w:type="paragraph" w:styleId="Textodeglobo">
    <w:name w:val="Balloon Text"/>
    <w:basedOn w:val="Normal"/>
    <w:link w:val="TextodegloboCar"/>
    <w:uiPriority w:val="99"/>
    <w:semiHidden/>
    <w:unhideWhenUsed/>
    <w:rsid w:val="003658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5823"/>
    <w:rPr>
      <w:rFonts w:ascii="Tahoma" w:hAnsi="Tahoma" w:cs="Tahoma"/>
      <w:sz w:val="16"/>
      <w:szCs w:val="16"/>
      <w:lang w:eastAsia="en-US"/>
    </w:rPr>
  </w:style>
  <w:style w:type="table" w:styleId="Tablaconcuadrcula">
    <w:name w:val="Table Grid"/>
    <w:basedOn w:val="Tablanormal"/>
    <w:uiPriority w:val="39"/>
    <w:rsid w:val="00BD7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94CF3"/>
    <w:rPr>
      <w:sz w:val="16"/>
      <w:szCs w:val="16"/>
    </w:rPr>
  </w:style>
  <w:style w:type="paragraph" w:styleId="Textocomentario">
    <w:name w:val="annotation text"/>
    <w:basedOn w:val="Normal"/>
    <w:link w:val="TextocomentarioCar"/>
    <w:uiPriority w:val="99"/>
    <w:semiHidden/>
    <w:unhideWhenUsed/>
    <w:rsid w:val="00994CF3"/>
    <w:pPr>
      <w:spacing w:after="200" w:line="240" w:lineRule="auto"/>
    </w:pPr>
    <w:rPr>
      <w:rFonts w:asciiTheme="minorHAnsi" w:eastAsiaTheme="minorEastAsia"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994CF3"/>
    <w:rPr>
      <w:rFonts w:asciiTheme="minorHAnsi" w:eastAsiaTheme="minorEastAsia" w:hAnsiTheme="minorHAnsi" w:cstheme="minorBidi"/>
      <w:lang w:val="en-US" w:eastAsia="en-US"/>
    </w:rPr>
  </w:style>
  <w:style w:type="table" w:customStyle="1" w:styleId="Sombreadoclaro2">
    <w:name w:val="Sombreado claro2"/>
    <w:basedOn w:val="Tablanormal"/>
    <w:uiPriority w:val="60"/>
    <w:rsid w:val="00994CF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994CF3"/>
    <w:pPr>
      <w:ind w:left="720"/>
      <w:contextualSpacing/>
    </w:pPr>
  </w:style>
  <w:style w:type="character" w:styleId="Textodelmarcadordeposicin">
    <w:name w:val="Placeholder Text"/>
    <w:basedOn w:val="Fuentedeprrafopredeter"/>
    <w:uiPriority w:val="99"/>
    <w:semiHidden/>
    <w:rsid w:val="004665BC"/>
    <w:rPr>
      <w:color w:val="808080"/>
    </w:rPr>
  </w:style>
  <w:style w:type="character" w:styleId="Hipervnculo">
    <w:name w:val="Hyperlink"/>
    <w:basedOn w:val="Fuentedeprrafopredeter"/>
    <w:uiPriority w:val="99"/>
    <w:unhideWhenUsed/>
    <w:rsid w:val="00855002"/>
    <w:rPr>
      <w:strike w:val="0"/>
      <w:dstrike w:val="0"/>
      <w:color w:val="316C9D"/>
      <w:u w:val="none"/>
      <w:effect w:val="none"/>
    </w:rPr>
  </w:style>
  <w:style w:type="character" w:customStyle="1" w:styleId="interref">
    <w:name w:val="interref"/>
    <w:basedOn w:val="Fuentedeprrafopredeter"/>
    <w:rsid w:val="0098432D"/>
    <w:rPr>
      <w:vanish w:val="0"/>
      <w:webHidden w:val="0"/>
      <w:sz w:val="24"/>
      <w:szCs w:val="24"/>
      <w:bdr w:val="none" w:sz="0" w:space="0" w:color="auto" w:frame="1"/>
      <w:vertAlign w:val="baseline"/>
      <w:specVanish w:val="0"/>
    </w:rPr>
  </w:style>
  <w:style w:type="paragraph" w:customStyle="1" w:styleId="Default">
    <w:name w:val="Default"/>
    <w:rsid w:val="00612EC0"/>
    <w:pPr>
      <w:autoSpaceDE w:val="0"/>
      <w:autoSpaceDN w:val="0"/>
      <w:adjustRightInd w:val="0"/>
    </w:pPr>
    <w:rPr>
      <w:rFonts w:ascii="Arial" w:hAnsi="Arial" w:cs="Arial"/>
      <w:color w:val="000000"/>
      <w:sz w:val="24"/>
      <w:szCs w:val="24"/>
    </w:rPr>
  </w:style>
  <w:style w:type="paragraph" w:styleId="Encabezado">
    <w:name w:val="header"/>
    <w:basedOn w:val="Normal"/>
    <w:link w:val="EncabezadoCar"/>
    <w:uiPriority w:val="99"/>
    <w:unhideWhenUsed/>
    <w:rsid w:val="002E47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771"/>
    <w:rPr>
      <w:sz w:val="22"/>
      <w:szCs w:val="22"/>
      <w:lang w:eastAsia="en-US"/>
    </w:rPr>
  </w:style>
  <w:style w:type="paragraph" w:styleId="Piedepgina">
    <w:name w:val="footer"/>
    <w:basedOn w:val="Normal"/>
    <w:link w:val="PiedepginaCar"/>
    <w:uiPriority w:val="99"/>
    <w:unhideWhenUsed/>
    <w:rsid w:val="002E47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771"/>
    <w:rPr>
      <w:sz w:val="22"/>
      <w:szCs w:val="22"/>
      <w:lang w:eastAsia="en-US"/>
    </w:rPr>
  </w:style>
  <w:style w:type="character" w:customStyle="1" w:styleId="documenttype2">
    <w:name w:val="documenttype2"/>
    <w:basedOn w:val="Fuentedeprrafopredeter"/>
    <w:rsid w:val="00CF451C"/>
  </w:style>
  <w:style w:type="paragraph" w:customStyle="1" w:styleId="SP09References">
    <w:name w:val="SP09_References"/>
    <w:rsid w:val="00EA6366"/>
    <w:pPr>
      <w:tabs>
        <w:tab w:val="left" w:pos="391"/>
      </w:tabs>
      <w:autoSpaceDN w:val="0"/>
      <w:spacing w:after="120" w:line="240" w:lineRule="exact"/>
      <w:ind w:left="255" w:hanging="255"/>
      <w:textAlignment w:val="baseline"/>
    </w:pPr>
    <w:rPr>
      <w:rFonts w:ascii="Times New Roman" w:eastAsia="Arial" w:hAnsi="Times New Roman"/>
      <w:color w:val="000000"/>
      <w:kern w:val="3"/>
      <w:lang w:val="en-GB" w:eastAsia="zh-CN"/>
    </w:rPr>
  </w:style>
  <w:style w:type="character" w:customStyle="1" w:styleId="current-selection">
    <w:name w:val="current-selection"/>
    <w:basedOn w:val="Fuentedeprrafopredeter"/>
    <w:rsid w:val="00686C92"/>
  </w:style>
  <w:style w:type="character" w:customStyle="1" w:styleId="a">
    <w:name w:val="_"/>
    <w:basedOn w:val="Fuentedeprrafopredeter"/>
    <w:rsid w:val="00686C92"/>
  </w:style>
  <w:style w:type="character" w:customStyle="1" w:styleId="ff2">
    <w:name w:val="ff2"/>
    <w:basedOn w:val="Fuentedeprrafopredeter"/>
    <w:rsid w:val="00686C92"/>
  </w:style>
  <w:style w:type="paragraph" w:styleId="Asuntodelcomentario">
    <w:name w:val="annotation subject"/>
    <w:basedOn w:val="Textocomentario"/>
    <w:next w:val="Textocomentario"/>
    <w:link w:val="AsuntodelcomentarioCar"/>
    <w:uiPriority w:val="99"/>
    <w:semiHidden/>
    <w:unhideWhenUsed/>
    <w:rsid w:val="002F7FF3"/>
    <w:pPr>
      <w:spacing w:after="160"/>
    </w:pPr>
    <w:rPr>
      <w:rFonts w:ascii="Calibri" w:eastAsia="Calibri" w:hAnsi="Calibri" w:cs="Times New Roman"/>
      <w:b/>
      <w:bCs/>
      <w:lang w:val="es-ES"/>
    </w:rPr>
  </w:style>
  <w:style w:type="character" w:customStyle="1" w:styleId="AsuntodelcomentarioCar">
    <w:name w:val="Asunto del comentario Car"/>
    <w:basedOn w:val="TextocomentarioCar"/>
    <w:link w:val="Asuntodelcomentario"/>
    <w:uiPriority w:val="99"/>
    <w:semiHidden/>
    <w:rsid w:val="002F7FF3"/>
    <w:rPr>
      <w:rFonts w:asciiTheme="minorHAnsi" w:eastAsiaTheme="minorEastAsia" w:hAnsiTheme="minorHAnsi" w:cstheme="minorBidi"/>
      <w:b/>
      <w:bCs/>
      <w:lang w:val="en-US" w:eastAsia="en-US"/>
    </w:rPr>
  </w:style>
  <w:style w:type="paragraph" w:styleId="Textonotapie">
    <w:name w:val="footnote text"/>
    <w:basedOn w:val="Normal"/>
    <w:link w:val="TextonotapieCar"/>
    <w:rsid w:val="00F21A32"/>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F21A32"/>
    <w:rPr>
      <w:rFonts w:ascii="Times New Roman" w:eastAsia="Times New Roman" w:hAnsi="Times New Roman"/>
    </w:rPr>
  </w:style>
  <w:style w:type="character" w:styleId="Refdenotaalpie">
    <w:name w:val="footnote reference"/>
    <w:semiHidden/>
    <w:rsid w:val="00F21A32"/>
    <w:rPr>
      <w:vertAlign w:val="superscript"/>
    </w:rPr>
  </w:style>
  <w:style w:type="paragraph" w:styleId="NormalWeb">
    <w:name w:val="Normal (Web)"/>
    <w:basedOn w:val="Normal"/>
    <w:uiPriority w:val="99"/>
    <w:semiHidden/>
    <w:unhideWhenUsed/>
    <w:rsid w:val="005E1A1F"/>
    <w:pPr>
      <w:spacing w:before="100" w:beforeAutospacing="1" w:after="100" w:afterAutospacing="1" w:line="240" w:lineRule="auto"/>
    </w:pPr>
    <w:rPr>
      <w:rFonts w:ascii="Times New Roman" w:eastAsiaTheme="minorEastAsia" w:hAnsi="Times New Roman"/>
      <w:sz w:val="24"/>
      <w:szCs w:val="24"/>
      <w:lang w:eastAsia="es-ES"/>
    </w:rPr>
  </w:style>
  <w:style w:type="character" w:styleId="Nmerodelnea">
    <w:name w:val="line number"/>
    <w:basedOn w:val="Fuentedeprrafopredeter"/>
    <w:uiPriority w:val="99"/>
    <w:semiHidden/>
    <w:unhideWhenUsed/>
    <w:rsid w:val="00941B1B"/>
  </w:style>
  <w:style w:type="character" w:customStyle="1" w:styleId="text-with-line-breaks">
    <w:name w:val="text-with-line-breaks"/>
    <w:basedOn w:val="Fuentedeprrafopredeter"/>
    <w:rsid w:val="00DB36D8"/>
  </w:style>
  <w:style w:type="paragraph" w:styleId="Bibliografa">
    <w:name w:val="Bibliography"/>
    <w:basedOn w:val="Normal"/>
    <w:next w:val="Normal"/>
    <w:uiPriority w:val="37"/>
    <w:unhideWhenUsed/>
    <w:rsid w:val="00DE2CDF"/>
  </w:style>
  <w:style w:type="character" w:styleId="nfasis">
    <w:name w:val="Emphasis"/>
    <w:basedOn w:val="Fuentedeprrafopredeter"/>
    <w:uiPriority w:val="20"/>
    <w:qFormat/>
    <w:rsid w:val="00DC6B40"/>
    <w:rPr>
      <w:b/>
      <w:bCs/>
      <w:i w:val="0"/>
      <w:iCs w:val="0"/>
    </w:rPr>
  </w:style>
  <w:style w:type="character" w:customStyle="1" w:styleId="st1">
    <w:name w:val="st1"/>
    <w:basedOn w:val="Fuentedeprrafopredeter"/>
    <w:rsid w:val="00DC6B40"/>
  </w:style>
  <w:style w:type="character" w:customStyle="1" w:styleId="author0">
    <w:name w:val="author"/>
    <w:basedOn w:val="Fuentedeprrafopredeter"/>
    <w:rsid w:val="00C13C4E"/>
  </w:style>
  <w:style w:type="character" w:customStyle="1" w:styleId="author-name">
    <w:name w:val="author-name"/>
    <w:basedOn w:val="Fuentedeprrafopredeter"/>
    <w:rsid w:val="00C13C4E"/>
  </w:style>
  <w:style w:type="character" w:customStyle="1" w:styleId="hidden1">
    <w:name w:val="hidden1"/>
    <w:basedOn w:val="Fuentedeprrafopredeter"/>
    <w:rsid w:val="00C13C4E"/>
    <w:rPr>
      <w:vanish/>
      <w:webHidden w:val="0"/>
      <w:specVanish w:val="0"/>
    </w:rPr>
  </w:style>
  <w:style w:type="character" w:styleId="Hipervnculovisitado">
    <w:name w:val="FollowedHyperlink"/>
    <w:basedOn w:val="Fuentedeprrafopredeter"/>
    <w:uiPriority w:val="99"/>
    <w:semiHidden/>
    <w:unhideWhenUsed/>
    <w:rsid w:val="00C13C4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Mara">
    <w:name w:val="María"/>
    <w:basedOn w:val="Normal"/>
    <w:rsid w:val="000400C4"/>
    <w:pPr>
      <w:spacing w:after="0" w:line="360" w:lineRule="auto"/>
      <w:jc w:val="both"/>
    </w:pPr>
    <w:rPr>
      <w:rFonts w:ascii="Tahoma" w:eastAsia="Times New Roman" w:hAnsi="Tahoma"/>
      <w:szCs w:val="20"/>
      <w:lang w:eastAsia="es-ES"/>
    </w:rPr>
  </w:style>
  <w:style w:type="character" w:customStyle="1" w:styleId="hps">
    <w:name w:val="hps"/>
    <w:rsid w:val="00D92DD4"/>
  </w:style>
  <w:style w:type="character" w:customStyle="1" w:styleId="atn">
    <w:name w:val="atn"/>
    <w:rsid w:val="00D92DD4"/>
  </w:style>
  <w:style w:type="paragraph" w:customStyle="1" w:styleId="Author">
    <w:name w:val="Author"/>
    <w:basedOn w:val="Normal"/>
    <w:rsid w:val="006239CE"/>
    <w:pPr>
      <w:spacing w:after="0" w:line="240" w:lineRule="auto"/>
      <w:jc w:val="both"/>
    </w:pPr>
    <w:rPr>
      <w:rFonts w:ascii="Times New Roman" w:eastAsia="SimSun" w:hAnsi="Times New Roman"/>
      <w:sz w:val="24"/>
      <w:szCs w:val="24"/>
      <w:lang w:val="en-GB" w:eastAsia="fi-FI"/>
    </w:rPr>
  </w:style>
  <w:style w:type="paragraph" w:styleId="Textodeglobo">
    <w:name w:val="Balloon Text"/>
    <w:basedOn w:val="Normal"/>
    <w:link w:val="TextodegloboCar"/>
    <w:uiPriority w:val="99"/>
    <w:semiHidden/>
    <w:unhideWhenUsed/>
    <w:rsid w:val="0036582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5823"/>
    <w:rPr>
      <w:rFonts w:ascii="Tahoma" w:hAnsi="Tahoma" w:cs="Tahoma"/>
      <w:sz w:val="16"/>
      <w:szCs w:val="16"/>
      <w:lang w:eastAsia="en-US"/>
    </w:rPr>
  </w:style>
  <w:style w:type="table" w:styleId="Tablaconcuadrcula">
    <w:name w:val="Table Grid"/>
    <w:basedOn w:val="Tablanormal"/>
    <w:uiPriority w:val="39"/>
    <w:rsid w:val="00BD7D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94CF3"/>
    <w:rPr>
      <w:sz w:val="16"/>
      <w:szCs w:val="16"/>
    </w:rPr>
  </w:style>
  <w:style w:type="paragraph" w:styleId="Textocomentario">
    <w:name w:val="annotation text"/>
    <w:basedOn w:val="Normal"/>
    <w:link w:val="TextocomentarioCar"/>
    <w:uiPriority w:val="99"/>
    <w:semiHidden/>
    <w:unhideWhenUsed/>
    <w:rsid w:val="00994CF3"/>
    <w:pPr>
      <w:spacing w:after="200" w:line="240" w:lineRule="auto"/>
    </w:pPr>
    <w:rPr>
      <w:rFonts w:asciiTheme="minorHAnsi" w:eastAsiaTheme="minorEastAsia" w:hAnsiTheme="minorHAnsi" w:cstheme="minorBidi"/>
      <w:sz w:val="20"/>
      <w:szCs w:val="20"/>
      <w:lang w:val="en-US"/>
    </w:rPr>
  </w:style>
  <w:style w:type="character" w:customStyle="1" w:styleId="TextocomentarioCar">
    <w:name w:val="Texto comentario Car"/>
    <w:basedOn w:val="Fuentedeprrafopredeter"/>
    <w:link w:val="Textocomentario"/>
    <w:uiPriority w:val="99"/>
    <w:semiHidden/>
    <w:rsid w:val="00994CF3"/>
    <w:rPr>
      <w:rFonts w:asciiTheme="minorHAnsi" w:eastAsiaTheme="minorEastAsia" w:hAnsiTheme="minorHAnsi" w:cstheme="minorBidi"/>
      <w:lang w:val="en-US" w:eastAsia="en-US"/>
    </w:rPr>
  </w:style>
  <w:style w:type="table" w:customStyle="1" w:styleId="Sombreadoclaro2">
    <w:name w:val="Sombreado claro2"/>
    <w:basedOn w:val="Tablanormal"/>
    <w:uiPriority w:val="60"/>
    <w:rsid w:val="00994CF3"/>
    <w:rPr>
      <w:rFonts w:asciiTheme="minorHAnsi" w:eastAsiaTheme="minorEastAsia"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rrafodelista">
    <w:name w:val="List Paragraph"/>
    <w:basedOn w:val="Normal"/>
    <w:uiPriority w:val="34"/>
    <w:qFormat/>
    <w:rsid w:val="00994CF3"/>
    <w:pPr>
      <w:ind w:left="720"/>
      <w:contextualSpacing/>
    </w:pPr>
  </w:style>
  <w:style w:type="character" w:styleId="Textodelmarcadordeposicin">
    <w:name w:val="Placeholder Text"/>
    <w:basedOn w:val="Fuentedeprrafopredeter"/>
    <w:uiPriority w:val="99"/>
    <w:semiHidden/>
    <w:rsid w:val="004665BC"/>
    <w:rPr>
      <w:color w:val="808080"/>
    </w:rPr>
  </w:style>
  <w:style w:type="character" w:styleId="Hipervnculo">
    <w:name w:val="Hyperlink"/>
    <w:basedOn w:val="Fuentedeprrafopredeter"/>
    <w:uiPriority w:val="99"/>
    <w:unhideWhenUsed/>
    <w:rsid w:val="00855002"/>
    <w:rPr>
      <w:strike w:val="0"/>
      <w:dstrike w:val="0"/>
      <w:color w:val="316C9D"/>
      <w:u w:val="none"/>
      <w:effect w:val="none"/>
    </w:rPr>
  </w:style>
  <w:style w:type="character" w:customStyle="1" w:styleId="interref">
    <w:name w:val="interref"/>
    <w:basedOn w:val="Fuentedeprrafopredeter"/>
    <w:rsid w:val="0098432D"/>
    <w:rPr>
      <w:vanish w:val="0"/>
      <w:webHidden w:val="0"/>
      <w:sz w:val="24"/>
      <w:szCs w:val="24"/>
      <w:bdr w:val="none" w:sz="0" w:space="0" w:color="auto" w:frame="1"/>
      <w:vertAlign w:val="baseline"/>
      <w:specVanish w:val="0"/>
    </w:rPr>
  </w:style>
  <w:style w:type="paragraph" w:customStyle="1" w:styleId="Default">
    <w:name w:val="Default"/>
    <w:rsid w:val="00612EC0"/>
    <w:pPr>
      <w:autoSpaceDE w:val="0"/>
      <w:autoSpaceDN w:val="0"/>
      <w:adjustRightInd w:val="0"/>
    </w:pPr>
    <w:rPr>
      <w:rFonts w:ascii="Arial" w:hAnsi="Arial" w:cs="Arial"/>
      <w:color w:val="000000"/>
      <w:sz w:val="24"/>
      <w:szCs w:val="24"/>
    </w:rPr>
  </w:style>
  <w:style w:type="paragraph" w:styleId="Encabezado">
    <w:name w:val="header"/>
    <w:basedOn w:val="Normal"/>
    <w:link w:val="EncabezadoCar"/>
    <w:uiPriority w:val="99"/>
    <w:unhideWhenUsed/>
    <w:rsid w:val="002E47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E4771"/>
    <w:rPr>
      <w:sz w:val="22"/>
      <w:szCs w:val="22"/>
      <w:lang w:eastAsia="en-US"/>
    </w:rPr>
  </w:style>
  <w:style w:type="paragraph" w:styleId="Piedepgina">
    <w:name w:val="footer"/>
    <w:basedOn w:val="Normal"/>
    <w:link w:val="PiedepginaCar"/>
    <w:uiPriority w:val="99"/>
    <w:unhideWhenUsed/>
    <w:rsid w:val="002E47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E4771"/>
    <w:rPr>
      <w:sz w:val="22"/>
      <w:szCs w:val="22"/>
      <w:lang w:eastAsia="en-US"/>
    </w:rPr>
  </w:style>
  <w:style w:type="character" w:customStyle="1" w:styleId="documenttype2">
    <w:name w:val="documenttype2"/>
    <w:basedOn w:val="Fuentedeprrafopredeter"/>
    <w:rsid w:val="00CF451C"/>
  </w:style>
  <w:style w:type="paragraph" w:customStyle="1" w:styleId="SP09References">
    <w:name w:val="SP09_References"/>
    <w:rsid w:val="00EA6366"/>
    <w:pPr>
      <w:tabs>
        <w:tab w:val="left" w:pos="391"/>
      </w:tabs>
      <w:autoSpaceDN w:val="0"/>
      <w:spacing w:after="120" w:line="240" w:lineRule="exact"/>
      <w:ind w:left="255" w:hanging="255"/>
      <w:textAlignment w:val="baseline"/>
    </w:pPr>
    <w:rPr>
      <w:rFonts w:ascii="Times New Roman" w:eastAsia="Arial" w:hAnsi="Times New Roman"/>
      <w:color w:val="000000"/>
      <w:kern w:val="3"/>
      <w:lang w:val="en-GB" w:eastAsia="zh-CN"/>
    </w:rPr>
  </w:style>
  <w:style w:type="character" w:customStyle="1" w:styleId="current-selection">
    <w:name w:val="current-selection"/>
    <w:basedOn w:val="Fuentedeprrafopredeter"/>
    <w:rsid w:val="00686C92"/>
  </w:style>
  <w:style w:type="character" w:customStyle="1" w:styleId="a">
    <w:name w:val="_"/>
    <w:basedOn w:val="Fuentedeprrafopredeter"/>
    <w:rsid w:val="00686C92"/>
  </w:style>
  <w:style w:type="character" w:customStyle="1" w:styleId="ff2">
    <w:name w:val="ff2"/>
    <w:basedOn w:val="Fuentedeprrafopredeter"/>
    <w:rsid w:val="00686C92"/>
  </w:style>
  <w:style w:type="paragraph" w:styleId="Asuntodelcomentario">
    <w:name w:val="annotation subject"/>
    <w:basedOn w:val="Textocomentario"/>
    <w:next w:val="Textocomentario"/>
    <w:link w:val="AsuntodelcomentarioCar"/>
    <w:uiPriority w:val="99"/>
    <w:semiHidden/>
    <w:unhideWhenUsed/>
    <w:rsid w:val="002F7FF3"/>
    <w:pPr>
      <w:spacing w:after="160"/>
    </w:pPr>
    <w:rPr>
      <w:rFonts w:ascii="Calibri" w:eastAsia="Calibri" w:hAnsi="Calibri" w:cs="Times New Roman"/>
      <w:b/>
      <w:bCs/>
      <w:lang w:val="es-ES"/>
    </w:rPr>
  </w:style>
  <w:style w:type="character" w:customStyle="1" w:styleId="AsuntodelcomentarioCar">
    <w:name w:val="Asunto del comentario Car"/>
    <w:basedOn w:val="TextocomentarioCar"/>
    <w:link w:val="Asuntodelcomentario"/>
    <w:uiPriority w:val="99"/>
    <w:semiHidden/>
    <w:rsid w:val="002F7FF3"/>
    <w:rPr>
      <w:rFonts w:asciiTheme="minorHAnsi" w:eastAsiaTheme="minorEastAsia" w:hAnsiTheme="minorHAnsi" w:cstheme="minorBidi"/>
      <w:b/>
      <w:bCs/>
      <w:lang w:val="en-US" w:eastAsia="en-US"/>
    </w:rPr>
  </w:style>
  <w:style w:type="paragraph" w:styleId="Textonotapie">
    <w:name w:val="footnote text"/>
    <w:basedOn w:val="Normal"/>
    <w:link w:val="TextonotapieCar"/>
    <w:rsid w:val="00F21A32"/>
    <w:pPr>
      <w:spacing w:after="0" w:line="240" w:lineRule="auto"/>
    </w:pPr>
    <w:rPr>
      <w:rFonts w:ascii="Times New Roman" w:eastAsia="Times New Roman" w:hAnsi="Times New Roman"/>
      <w:sz w:val="20"/>
      <w:szCs w:val="20"/>
      <w:lang w:eastAsia="es-ES"/>
    </w:rPr>
  </w:style>
  <w:style w:type="character" w:customStyle="1" w:styleId="TextonotapieCar">
    <w:name w:val="Texto nota pie Car"/>
    <w:basedOn w:val="Fuentedeprrafopredeter"/>
    <w:link w:val="Textonotapie"/>
    <w:rsid w:val="00F21A32"/>
    <w:rPr>
      <w:rFonts w:ascii="Times New Roman" w:eastAsia="Times New Roman" w:hAnsi="Times New Roman"/>
    </w:rPr>
  </w:style>
  <w:style w:type="character" w:styleId="Refdenotaalpie">
    <w:name w:val="footnote reference"/>
    <w:semiHidden/>
    <w:rsid w:val="00F21A32"/>
    <w:rPr>
      <w:vertAlign w:val="superscript"/>
    </w:rPr>
  </w:style>
  <w:style w:type="paragraph" w:styleId="NormalWeb">
    <w:name w:val="Normal (Web)"/>
    <w:basedOn w:val="Normal"/>
    <w:uiPriority w:val="99"/>
    <w:semiHidden/>
    <w:unhideWhenUsed/>
    <w:rsid w:val="005E1A1F"/>
    <w:pPr>
      <w:spacing w:before="100" w:beforeAutospacing="1" w:after="100" w:afterAutospacing="1" w:line="240" w:lineRule="auto"/>
    </w:pPr>
    <w:rPr>
      <w:rFonts w:ascii="Times New Roman" w:eastAsiaTheme="minorEastAsia" w:hAnsi="Times New Roman"/>
      <w:sz w:val="24"/>
      <w:szCs w:val="24"/>
      <w:lang w:eastAsia="es-ES"/>
    </w:rPr>
  </w:style>
  <w:style w:type="character" w:styleId="Nmerodelnea">
    <w:name w:val="line number"/>
    <w:basedOn w:val="Fuentedeprrafopredeter"/>
    <w:uiPriority w:val="99"/>
    <w:semiHidden/>
    <w:unhideWhenUsed/>
    <w:rsid w:val="00941B1B"/>
  </w:style>
  <w:style w:type="character" w:customStyle="1" w:styleId="text-with-line-breaks">
    <w:name w:val="text-with-line-breaks"/>
    <w:basedOn w:val="Fuentedeprrafopredeter"/>
    <w:rsid w:val="00DB36D8"/>
  </w:style>
  <w:style w:type="paragraph" w:styleId="Bibliografa">
    <w:name w:val="Bibliography"/>
    <w:basedOn w:val="Normal"/>
    <w:next w:val="Normal"/>
    <w:uiPriority w:val="37"/>
    <w:unhideWhenUsed/>
    <w:rsid w:val="00DE2CDF"/>
  </w:style>
  <w:style w:type="character" w:styleId="nfasis">
    <w:name w:val="Emphasis"/>
    <w:basedOn w:val="Fuentedeprrafopredeter"/>
    <w:uiPriority w:val="20"/>
    <w:qFormat/>
    <w:rsid w:val="00DC6B40"/>
    <w:rPr>
      <w:b/>
      <w:bCs/>
      <w:i w:val="0"/>
      <w:iCs w:val="0"/>
    </w:rPr>
  </w:style>
  <w:style w:type="character" w:customStyle="1" w:styleId="st1">
    <w:name w:val="st1"/>
    <w:basedOn w:val="Fuentedeprrafopredeter"/>
    <w:rsid w:val="00DC6B40"/>
  </w:style>
  <w:style w:type="character" w:customStyle="1" w:styleId="author0">
    <w:name w:val="author"/>
    <w:basedOn w:val="Fuentedeprrafopredeter"/>
    <w:rsid w:val="00C13C4E"/>
  </w:style>
  <w:style w:type="character" w:customStyle="1" w:styleId="author-name">
    <w:name w:val="author-name"/>
    <w:basedOn w:val="Fuentedeprrafopredeter"/>
    <w:rsid w:val="00C13C4E"/>
  </w:style>
  <w:style w:type="character" w:customStyle="1" w:styleId="hidden1">
    <w:name w:val="hidden1"/>
    <w:basedOn w:val="Fuentedeprrafopredeter"/>
    <w:rsid w:val="00C13C4E"/>
    <w:rPr>
      <w:vanish/>
      <w:webHidden w:val="0"/>
      <w:specVanish w:val="0"/>
    </w:rPr>
  </w:style>
  <w:style w:type="character" w:styleId="Hipervnculovisitado">
    <w:name w:val="FollowedHyperlink"/>
    <w:basedOn w:val="Fuentedeprrafopredeter"/>
    <w:uiPriority w:val="99"/>
    <w:semiHidden/>
    <w:unhideWhenUsed/>
    <w:rsid w:val="00C13C4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843114">
      <w:bodyDiv w:val="1"/>
      <w:marLeft w:val="0"/>
      <w:marRight w:val="0"/>
      <w:marTop w:val="0"/>
      <w:marBottom w:val="0"/>
      <w:divBdr>
        <w:top w:val="none" w:sz="0" w:space="0" w:color="auto"/>
        <w:left w:val="none" w:sz="0" w:space="0" w:color="auto"/>
        <w:bottom w:val="none" w:sz="0" w:space="0" w:color="auto"/>
        <w:right w:val="none" w:sz="0" w:space="0" w:color="auto"/>
      </w:divBdr>
    </w:div>
    <w:div w:id="114761533">
      <w:bodyDiv w:val="1"/>
      <w:marLeft w:val="0"/>
      <w:marRight w:val="0"/>
      <w:marTop w:val="0"/>
      <w:marBottom w:val="0"/>
      <w:divBdr>
        <w:top w:val="none" w:sz="0" w:space="0" w:color="auto"/>
        <w:left w:val="none" w:sz="0" w:space="0" w:color="auto"/>
        <w:bottom w:val="none" w:sz="0" w:space="0" w:color="auto"/>
        <w:right w:val="none" w:sz="0" w:space="0" w:color="auto"/>
      </w:divBdr>
      <w:divsChild>
        <w:div w:id="53048518">
          <w:marLeft w:val="0"/>
          <w:marRight w:val="0"/>
          <w:marTop w:val="0"/>
          <w:marBottom w:val="0"/>
          <w:divBdr>
            <w:top w:val="single" w:sz="2" w:space="0" w:color="2E2E2E"/>
            <w:left w:val="single" w:sz="2" w:space="0" w:color="2E2E2E"/>
            <w:bottom w:val="single" w:sz="2" w:space="0" w:color="2E2E2E"/>
            <w:right w:val="single" w:sz="2" w:space="0" w:color="2E2E2E"/>
          </w:divBdr>
          <w:divsChild>
            <w:div w:id="427047887">
              <w:marLeft w:val="0"/>
              <w:marRight w:val="0"/>
              <w:marTop w:val="0"/>
              <w:marBottom w:val="0"/>
              <w:divBdr>
                <w:top w:val="single" w:sz="6" w:space="0" w:color="C9C9C9"/>
                <w:left w:val="none" w:sz="0" w:space="0" w:color="auto"/>
                <w:bottom w:val="none" w:sz="0" w:space="0" w:color="auto"/>
                <w:right w:val="none" w:sz="0" w:space="0" w:color="auto"/>
              </w:divBdr>
              <w:divsChild>
                <w:div w:id="1920602828">
                  <w:marLeft w:val="0"/>
                  <w:marRight w:val="0"/>
                  <w:marTop w:val="0"/>
                  <w:marBottom w:val="0"/>
                  <w:divBdr>
                    <w:top w:val="none" w:sz="0" w:space="0" w:color="auto"/>
                    <w:left w:val="none" w:sz="0" w:space="0" w:color="auto"/>
                    <w:bottom w:val="none" w:sz="0" w:space="0" w:color="auto"/>
                    <w:right w:val="none" w:sz="0" w:space="0" w:color="auto"/>
                  </w:divBdr>
                  <w:divsChild>
                    <w:div w:id="517700189">
                      <w:marLeft w:val="0"/>
                      <w:marRight w:val="0"/>
                      <w:marTop w:val="0"/>
                      <w:marBottom w:val="0"/>
                      <w:divBdr>
                        <w:top w:val="none" w:sz="0" w:space="0" w:color="auto"/>
                        <w:left w:val="none" w:sz="0" w:space="0" w:color="auto"/>
                        <w:bottom w:val="none" w:sz="0" w:space="0" w:color="auto"/>
                        <w:right w:val="none" w:sz="0" w:space="0" w:color="auto"/>
                      </w:divBdr>
                      <w:divsChild>
                        <w:div w:id="1946766996">
                          <w:marLeft w:val="0"/>
                          <w:marRight w:val="0"/>
                          <w:marTop w:val="0"/>
                          <w:marBottom w:val="0"/>
                          <w:divBdr>
                            <w:top w:val="none" w:sz="0" w:space="0" w:color="auto"/>
                            <w:left w:val="none" w:sz="0" w:space="0" w:color="auto"/>
                            <w:bottom w:val="none" w:sz="0" w:space="0" w:color="auto"/>
                            <w:right w:val="none" w:sz="0" w:space="0" w:color="auto"/>
                          </w:divBdr>
                          <w:divsChild>
                            <w:div w:id="53045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986675">
      <w:bodyDiv w:val="1"/>
      <w:marLeft w:val="0"/>
      <w:marRight w:val="0"/>
      <w:marTop w:val="0"/>
      <w:marBottom w:val="0"/>
      <w:divBdr>
        <w:top w:val="none" w:sz="0" w:space="0" w:color="auto"/>
        <w:left w:val="none" w:sz="0" w:space="0" w:color="auto"/>
        <w:bottom w:val="none" w:sz="0" w:space="0" w:color="auto"/>
        <w:right w:val="none" w:sz="0" w:space="0" w:color="auto"/>
      </w:divBdr>
      <w:divsChild>
        <w:div w:id="570043942">
          <w:marLeft w:val="0"/>
          <w:marRight w:val="0"/>
          <w:marTop w:val="0"/>
          <w:marBottom w:val="0"/>
          <w:divBdr>
            <w:top w:val="single" w:sz="2" w:space="0" w:color="2E2E2E"/>
            <w:left w:val="single" w:sz="2" w:space="0" w:color="2E2E2E"/>
            <w:bottom w:val="single" w:sz="2" w:space="0" w:color="2E2E2E"/>
            <w:right w:val="single" w:sz="2" w:space="0" w:color="2E2E2E"/>
          </w:divBdr>
          <w:divsChild>
            <w:div w:id="364452029">
              <w:marLeft w:val="0"/>
              <w:marRight w:val="0"/>
              <w:marTop w:val="0"/>
              <w:marBottom w:val="0"/>
              <w:divBdr>
                <w:top w:val="single" w:sz="6" w:space="0" w:color="C9C9C9"/>
                <w:left w:val="none" w:sz="0" w:space="0" w:color="auto"/>
                <w:bottom w:val="none" w:sz="0" w:space="0" w:color="auto"/>
                <w:right w:val="none" w:sz="0" w:space="0" w:color="auto"/>
              </w:divBdr>
              <w:divsChild>
                <w:div w:id="753546921">
                  <w:marLeft w:val="0"/>
                  <w:marRight w:val="0"/>
                  <w:marTop w:val="0"/>
                  <w:marBottom w:val="0"/>
                  <w:divBdr>
                    <w:top w:val="none" w:sz="0" w:space="0" w:color="auto"/>
                    <w:left w:val="none" w:sz="0" w:space="0" w:color="auto"/>
                    <w:bottom w:val="none" w:sz="0" w:space="0" w:color="auto"/>
                    <w:right w:val="none" w:sz="0" w:space="0" w:color="auto"/>
                  </w:divBdr>
                  <w:divsChild>
                    <w:div w:id="505948884">
                      <w:marLeft w:val="0"/>
                      <w:marRight w:val="0"/>
                      <w:marTop w:val="0"/>
                      <w:marBottom w:val="0"/>
                      <w:divBdr>
                        <w:top w:val="none" w:sz="0" w:space="0" w:color="auto"/>
                        <w:left w:val="none" w:sz="0" w:space="0" w:color="auto"/>
                        <w:bottom w:val="none" w:sz="0" w:space="0" w:color="auto"/>
                        <w:right w:val="none" w:sz="0" w:space="0" w:color="auto"/>
                      </w:divBdr>
                      <w:divsChild>
                        <w:div w:id="1262032047">
                          <w:marLeft w:val="0"/>
                          <w:marRight w:val="0"/>
                          <w:marTop w:val="225"/>
                          <w:marBottom w:val="180"/>
                          <w:divBdr>
                            <w:top w:val="single" w:sz="6" w:space="0" w:color="D7D7D7"/>
                            <w:left w:val="single" w:sz="2" w:space="0" w:color="D7D7D7"/>
                            <w:bottom w:val="single" w:sz="6" w:space="0" w:color="D7D7D7"/>
                            <w:right w:val="single" w:sz="2" w:space="0" w:color="D7D7D7"/>
                          </w:divBdr>
                          <w:divsChild>
                            <w:div w:id="954408080">
                              <w:marLeft w:val="0"/>
                              <w:marRight w:val="0"/>
                              <w:marTop w:val="0"/>
                              <w:marBottom w:val="0"/>
                              <w:divBdr>
                                <w:top w:val="none" w:sz="0" w:space="0" w:color="auto"/>
                                <w:left w:val="none" w:sz="0" w:space="0" w:color="auto"/>
                                <w:bottom w:val="none" w:sz="0" w:space="0" w:color="auto"/>
                                <w:right w:val="none" w:sz="0" w:space="0" w:color="auto"/>
                              </w:divBdr>
                              <w:divsChild>
                                <w:div w:id="117611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289461">
      <w:bodyDiv w:val="1"/>
      <w:marLeft w:val="0"/>
      <w:marRight w:val="0"/>
      <w:marTop w:val="0"/>
      <w:marBottom w:val="0"/>
      <w:divBdr>
        <w:top w:val="none" w:sz="0" w:space="0" w:color="auto"/>
        <w:left w:val="none" w:sz="0" w:space="0" w:color="auto"/>
        <w:bottom w:val="none" w:sz="0" w:space="0" w:color="auto"/>
        <w:right w:val="none" w:sz="0" w:space="0" w:color="auto"/>
      </w:divBdr>
    </w:div>
    <w:div w:id="211885300">
      <w:bodyDiv w:val="1"/>
      <w:marLeft w:val="0"/>
      <w:marRight w:val="0"/>
      <w:marTop w:val="0"/>
      <w:marBottom w:val="0"/>
      <w:divBdr>
        <w:top w:val="none" w:sz="0" w:space="0" w:color="auto"/>
        <w:left w:val="none" w:sz="0" w:space="0" w:color="auto"/>
        <w:bottom w:val="none" w:sz="0" w:space="0" w:color="auto"/>
        <w:right w:val="none" w:sz="0" w:space="0" w:color="auto"/>
      </w:divBdr>
    </w:div>
    <w:div w:id="248467990">
      <w:bodyDiv w:val="1"/>
      <w:marLeft w:val="0"/>
      <w:marRight w:val="0"/>
      <w:marTop w:val="0"/>
      <w:marBottom w:val="0"/>
      <w:divBdr>
        <w:top w:val="none" w:sz="0" w:space="0" w:color="auto"/>
        <w:left w:val="none" w:sz="0" w:space="0" w:color="auto"/>
        <w:bottom w:val="none" w:sz="0" w:space="0" w:color="auto"/>
        <w:right w:val="none" w:sz="0" w:space="0" w:color="auto"/>
      </w:divBdr>
    </w:div>
    <w:div w:id="332270555">
      <w:bodyDiv w:val="1"/>
      <w:marLeft w:val="0"/>
      <w:marRight w:val="0"/>
      <w:marTop w:val="0"/>
      <w:marBottom w:val="0"/>
      <w:divBdr>
        <w:top w:val="none" w:sz="0" w:space="0" w:color="auto"/>
        <w:left w:val="none" w:sz="0" w:space="0" w:color="auto"/>
        <w:bottom w:val="none" w:sz="0" w:space="0" w:color="auto"/>
        <w:right w:val="none" w:sz="0" w:space="0" w:color="auto"/>
      </w:divBdr>
      <w:divsChild>
        <w:div w:id="175079350">
          <w:marLeft w:val="0"/>
          <w:marRight w:val="0"/>
          <w:marTop w:val="0"/>
          <w:marBottom w:val="0"/>
          <w:divBdr>
            <w:top w:val="single" w:sz="2" w:space="0" w:color="2E2E2E"/>
            <w:left w:val="single" w:sz="2" w:space="0" w:color="2E2E2E"/>
            <w:bottom w:val="single" w:sz="2" w:space="0" w:color="2E2E2E"/>
            <w:right w:val="single" w:sz="2" w:space="0" w:color="2E2E2E"/>
          </w:divBdr>
          <w:divsChild>
            <w:div w:id="1671986472">
              <w:marLeft w:val="0"/>
              <w:marRight w:val="0"/>
              <w:marTop w:val="0"/>
              <w:marBottom w:val="0"/>
              <w:divBdr>
                <w:top w:val="single" w:sz="6" w:space="0" w:color="C9C9C9"/>
                <w:left w:val="none" w:sz="0" w:space="0" w:color="auto"/>
                <w:bottom w:val="none" w:sz="0" w:space="0" w:color="auto"/>
                <w:right w:val="none" w:sz="0" w:space="0" w:color="auto"/>
              </w:divBdr>
              <w:divsChild>
                <w:div w:id="1233077005">
                  <w:marLeft w:val="0"/>
                  <w:marRight w:val="0"/>
                  <w:marTop w:val="0"/>
                  <w:marBottom w:val="0"/>
                  <w:divBdr>
                    <w:top w:val="none" w:sz="0" w:space="0" w:color="auto"/>
                    <w:left w:val="none" w:sz="0" w:space="0" w:color="auto"/>
                    <w:bottom w:val="none" w:sz="0" w:space="0" w:color="auto"/>
                    <w:right w:val="none" w:sz="0" w:space="0" w:color="auto"/>
                  </w:divBdr>
                  <w:divsChild>
                    <w:div w:id="540558519">
                      <w:marLeft w:val="0"/>
                      <w:marRight w:val="0"/>
                      <w:marTop w:val="0"/>
                      <w:marBottom w:val="0"/>
                      <w:divBdr>
                        <w:top w:val="none" w:sz="0" w:space="0" w:color="auto"/>
                        <w:left w:val="none" w:sz="0" w:space="0" w:color="auto"/>
                        <w:bottom w:val="none" w:sz="0" w:space="0" w:color="auto"/>
                        <w:right w:val="none" w:sz="0" w:space="0" w:color="auto"/>
                      </w:divBdr>
                      <w:divsChild>
                        <w:div w:id="210325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192680">
      <w:bodyDiv w:val="1"/>
      <w:marLeft w:val="0"/>
      <w:marRight w:val="0"/>
      <w:marTop w:val="0"/>
      <w:marBottom w:val="0"/>
      <w:divBdr>
        <w:top w:val="none" w:sz="0" w:space="0" w:color="auto"/>
        <w:left w:val="none" w:sz="0" w:space="0" w:color="auto"/>
        <w:bottom w:val="none" w:sz="0" w:space="0" w:color="auto"/>
        <w:right w:val="none" w:sz="0" w:space="0" w:color="auto"/>
      </w:divBdr>
    </w:div>
    <w:div w:id="697121400">
      <w:bodyDiv w:val="1"/>
      <w:marLeft w:val="0"/>
      <w:marRight w:val="0"/>
      <w:marTop w:val="0"/>
      <w:marBottom w:val="0"/>
      <w:divBdr>
        <w:top w:val="none" w:sz="0" w:space="0" w:color="auto"/>
        <w:left w:val="none" w:sz="0" w:space="0" w:color="auto"/>
        <w:bottom w:val="none" w:sz="0" w:space="0" w:color="auto"/>
        <w:right w:val="none" w:sz="0" w:space="0" w:color="auto"/>
      </w:divBdr>
    </w:div>
    <w:div w:id="722414504">
      <w:bodyDiv w:val="1"/>
      <w:marLeft w:val="0"/>
      <w:marRight w:val="0"/>
      <w:marTop w:val="0"/>
      <w:marBottom w:val="0"/>
      <w:divBdr>
        <w:top w:val="none" w:sz="0" w:space="0" w:color="auto"/>
        <w:left w:val="none" w:sz="0" w:space="0" w:color="auto"/>
        <w:bottom w:val="none" w:sz="0" w:space="0" w:color="auto"/>
        <w:right w:val="none" w:sz="0" w:space="0" w:color="auto"/>
      </w:divBdr>
      <w:divsChild>
        <w:div w:id="934287733">
          <w:marLeft w:val="0"/>
          <w:marRight w:val="0"/>
          <w:marTop w:val="0"/>
          <w:marBottom w:val="0"/>
          <w:divBdr>
            <w:top w:val="single" w:sz="2" w:space="0" w:color="2E2E2E"/>
            <w:left w:val="single" w:sz="2" w:space="0" w:color="2E2E2E"/>
            <w:bottom w:val="single" w:sz="2" w:space="0" w:color="2E2E2E"/>
            <w:right w:val="single" w:sz="2" w:space="0" w:color="2E2E2E"/>
          </w:divBdr>
          <w:divsChild>
            <w:div w:id="2140219493">
              <w:marLeft w:val="0"/>
              <w:marRight w:val="0"/>
              <w:marTop w:val="0"/>
              <w:marBottom w:val="0"/>
              <w:divBdr>
                <w:top w:val="single" w:sz="6" w:space="0" w:color="C9C9C9"/>
                <w:left w:val="none" w:sz="0" w:space="0" w:color="auto"/>
                <w:bottom w:val="none" w:sz="0" w:space="0" w:color="auto"/>
                <w:right w:val="none" w:sz="0" w:space="0" w:color="auto"/>
              </w:divBdr>
              <w:divsChild>
                <w:div w:id="637683573">
                  <w:marLeft w:val="0"/>
                  <w:marRight w:val="0"/>
                  <w:marTop w:val="0"/>
                  <w:marBottom w:val="0"/>
                  <w:divBdr>
                    <w:top w:val="none" w:sz="0" w:space="0" w:color="auto"/>
                    <w:left w:val="none" w:sz="0" w:space="0" w:color="auto"/>
                    <w:bottom w:val="none" w:sz="0" w:space="0" w:color="auto"/>
                    <w:right w:val="none" w:sz="0" w:space="0" w:color="auto"/>
                  </w:divBdr>
                  <w:divsChild>
                    <w:div w:id="761147670">
                      <w:marLeft w:val="0"/>
                      <w:marRight w:val="0"/>
                      <w:marTop w:val="0"/>
                      <w:marBottom w:val="0"/>
                      <w:divBdr>
                        <w:top w:val="none" w:sz="0" w:space="0" w:color="auto"/>
                        <w:left w:val="none" w:sz="0" w:space="0" w:color="auto"/>
                        <w:bottom w:val="none" w:sz="0" w:space="0" w:color="auto"/>
                        <w:right w:val="none" w:sz="0" w:space="0" w:color="auto"/>
                      </w:divBdr>
                      <w:divsChild>
                        <w:div w:id="1303198392">
                          <w:marLeft w:val="0"/>
                          <w:marRight w:val="0"/>
                          <w:marTop w:val="0"/>
                          <w:marBottom w:val="0"/>
                          <w:divBdr>
                            <w:top w:val="none" w:sz="0" w:space="0" w:color="auto"/>
                            <w:left w:val="none" w:sz="0" w:space="0" w:color="auto"/>
                            <w:bottom w:val="none" w:sz="0" w:space="0" w:color="auto"/>
                            <w:right w:val="none" w:sz="0" w:space="0" w:color="auto"/>
                          </w:divBdr>
                          <w:divsChild>
                            <w:div w:id="3081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914016">
      <w:bodyDiv w:val="1"/>
      <w:marLeft w:val="0"/>
      <w:marRight w:val="0"/>
      <w:marTop w:val="0"/>
      <w:marBottom w:val="0"/>
      <w:divBdr>
        <w:top w:val="none" w:sz="0" w:space="0" w:color="auto"/>
        <w:left w:val="none" w:sz="0" w:space="0" w:color="auto"/>
        <w:bottom w:val="none" w:sz="0" w:space="0" w:color="auto"/>
        <w:right w:val="none" w:sz="0" w:space="0" w:color="auto"/>
      </w:divBdr>
      <w:divsChild>
        <w:div w:id="888497327">
          <w:marLeft w:val="0"/>
          <w:marRight w:val="0"/>
          <w:marTop w:val="0"/>
          <w:marBottom w:val="0"/>
          <w:divBdr>
            <w:top w:val="none" w:sz="0" w:space="0" w:color="auto"/>
            <w:left w:val="none" w:sz="0" w:space="0" w:color="auto"/>
            <w:bottom w:val="none" w:sz="0" w:space="0" w:color="auto"/>
            <w:right w:val="none" w:sz="0" w:space="0" w:color="auto"/>
          </w:divBdr>
          <w:divsChild>
            <w:div w:id="1374160547">
              <w:marLeft w:val="0"/>
              <w:marRight w:val="0"/>
              <w:marTop w:val="0"/>
              <w:marBottom w:val="0"/>
              <w:divBdr>
                <w:top w:val="none" w:sz="0" w:space="0" w:color="auto"/>
                <w:left w:val="none" w:sz="0" w:space="0" w:color="auto"/>
                <w:bottom w:val="none" w:sz="0" w:space="0" w:color="auto"/>
                <w:right w:val="none" w:sz="0" w:space="0" w:color="auto"/>
              </w:divBdr>
              <w:divsChild>
                <w:div w:id="1218322536">
                  <w:marLeft w:val="1"/>
                  <w:marRight w:val="1"/>
                  <w:marTop w:val="90"/>
                  <w:marBottom w:val="90"/>
                  <w:divBdr>
                    <w:top w:val="none" w:sz="0" w:space="0" w:color="auto"/>
                    <w:left w:val="none" w:sz="0" w:space="0" w:color="auto"/>
                    <w:bottom w:val="none" w:sz="0" w:space="0" w:color="auto"/>
                    <w:right w:val="none" w:sz="0" w:space="0" w:color="auto"/>
                  </w:divBdr>
                  <w:divsChild>
                    <w:div w:id="1147941943">
                      <w:marLeft w:val="0"/>
                      <w:marRight w:val="0"/>
                      <w:marTop w:val="0"/>
                      <w:marBottom w:val="0"/>
                      <w:divBdr>
                        <w:top w:val="none" w:sz="0" w:space="0" w:color="auto"/>
                        <w:left w:val="none" w:sz="0" w:space="0" w:color="auto"/>
                        <w:bottom w:val="none" w:sz="0" w:space="0" w:color="auto"/>
                        <w:right w:val="none" w:sz="0" w:space="0" w:color="auto"/>
                      </w:divBdr>
                      <w:divsChild>
                        <w:div w:id="1898737950">
                          <w:marLeft w:val="0"/>
                          <w:marRight w:val="0"/>
                          <w:marTop w:val="0"/>
                          <w:marBottom w:val="0"/>
                          <w:divBdr>
                            <w:top w:val="none" w:sz="0" w:space="0" w:color="auto"/>
                            <w:left w:val="none" w:sz="0" w:space="0" w:color="auto"/>
                            <w:bottom w:val="none" w:sz="0" w:space="0" w:color="auto"/>
                            <w:right w:val="none" w:sz="0" w:space="0" w:color="auto"/>
                          </w:divBdr>
                          <w:divsChild>
                            <w:div w:id="920607390">
                              <w:marLeft w:val="0"/>
                              <w:marRight w:val="0"/>
                              <w:marTop w:val="0"/>
                              <w:marBottom w:val="0"/>
                              <w:divBdr>
                                <w:top w:val="none" w:sz="0" w:space="0" w:color="auto"/>
                                <w:left w:val="none" w:sz="0" w:space="0" w:color="auto"/>
                                <w:bottom w:val="none" w:sz="0" w:space="0" w:color="auto"/>
                                <w:right w:val="none" w:sz="0" w:space="0" w:color="auto"/>
                              </w:divBdr>
                              <w:divsChild>
                                <w:div w:id="12877257">
                                  <w:marLeft w:val="0"/>
                                  <w:marRight w:val="0"/>
                                  <w:marTop w:val="0"/>
                                  <w:marBottom w:val="0"/>
                                  <w:divBdr>
                                    <w:top w:val="none" w:sz="0" w:space="0" w:color="auto"/>
                                    <w:left w:val="none" w:sz="0" w:space="0" w:color="auto"/>
                                    <w:bottom w:val="none" w:sz="0" w:space="0" w:color="auto"/>
                                    <w:right w:val="none" w:sz="0" w:space="0" w:color="auto"/>
                                  </w:divBdr>
                                  <w:divsChild>
                                    <w:div w:id="2071491038">
                                      <w:marLeft w:val="0"/>
                                      <w:marRight w:val="0"/>
                                      <w:marTop w:val="0"/>
                                      <w:marBottom w:val="0"/>
                                      <w:divBdr>
                                        <w:top w:val="none" w:sz="0" w:space="0" w:color="auto"/>
                                        <w:left w:val="none" w:sz="0" w:space="0" w:color="auto"/>
                                        <w:bottom w:val="none" w:sz="0" w:space="0" w:color="auto"/>
                                        <w:right w:val="none" w:sz="0" w:space="0" w:color="auto"/>
                                      </w:divBdr>
                                      <w:divsChild>
                                        <w:div w:id="1825975135">
                                          <w:marLeft w:val="0"/>
                                          <w:marRight w:val="195"/>
                                          <w:marTop w:val="105"/>
                                          <w:marBottom w:val="0"/>
                                          <w:divBdr>
                                            <w:top w:val="single" w:sz="6" w:space="8" w:color="9B9B9B"/>
                                            <w:left w:val="none" w:sz="0" w:space="0" w:color="auto"/>
                                            <w:bottom w:val="none" w:sz="0" w:space="0" w:color="auto"/>
                                            <w:right w:val="none" w:sz="0" w:space="0" w:color="auto"/>
                                          </w:divBdr>
                                          <w:divsChild>
                                            <w:div w:id="47271470">
                                              <w:marLeft w:val="0"/>
                                              <w:marRight w:val="0"/>
                                              <w:marTop w:val="0"/>
                                              <w:marBottom w:val="0"/>
                                              <w:divBdr>
                                                <w:top w:val="none" w:sz="0" w:space="0" w:color="auto"/>
                                                <w:left w:val="none" w:sz="0" w:space="0" w:color="auto"/>
                                                <w:bottom w:val="none" w:sz="0" w:space="0" w:color="auto"/>
                                                <w:right w:val="none" w:sz="0" w:space="0" w:color="auto"/>
                                              </w:divBdr>
                                              <w:divsChild>
                                                <w:div w:id="1310595097">
                                                  <w:marLeft w:val="0"/>
                                                  <w:marRight w:val="0"/>
                                                  <w:marTop w:val="0"/>
                                                  <w:marBottom w:val="0"/>
                                                  <w:divBdr>
                                                    <w:top w:val="none" w:sz="0" w:space="0" w:color="auto"/>
                                                    <w:left w:val="none" w:sz="0" w:space="0" w:color="auto"/>
                                                    <w:bottom w:val="none" w:sz="0" w:space="0" w:color="auto"/>
                                                    <w:right w:val="none" w:sz="0" w:space="0" w:color="auto"/>
                                                  </w:divBdr>
                                                  <w:divsChild>
                                                    <w:div w:id="977995578">
                                                      <w:marLeft w:val="0"/>
                                                      <w:marRight w:val="0"/>
                                                      <w:marTop w:val="0"/>
                                                      <w:marBottom w:val="0"/>
                                                      <w:divBdr>
                                                        <w:top w:val="none" w:sz="0" w:space="0" w:color="auto"/>
                                                        <w:left w:val="none" w:sz="0" w:space="0" w:color="auto"/>
                                                        <w:bottom w:val="none" w:sz="0" w:space="0" w:color="auto"/>
                                                        <w:right w:val="none" w:sz="0" w:space="0" w:color="auto"/>
                                                      </w:divBdr>
                                                      <w:divsChild>
                                                        <w:div w:id="333648929">
                                                          <w:marLeft w:val="0"/>
                                                          <w:marRight w:val="0"/>
                                                          <w:marTop w:val="0"/>
                                                          <w:marBottom w:val="0"/>
                                                          <w:divBdr>
                                                            <w:top w:val="none" w:sz="0" w:space="0" w:color="auto"/>
                                                            <w:left w:val="none" w:sz="0" w:space="0" w:color="auto"/>
                                                            <w:bottom w:val="none" w:sz="0" w:space="0" w:color="auto"/>
                                                            <w:right w:val="none" w:sz="0" w:space="0" w:color="auto"/>
                                                          </w:divBdr>
                                                        </w:div>
                                                        <w:div w:id="420639200">
                                                          <w:marLeft w:val="0"/>
                                                          <w:marRight w:val="0"/>
                                                          <w:marTop w:val="0"/>
                                                          <w:marBottom w:val="0"/>
                                                          <w:divBdr>
                                                            <w:top w:val="none" w:sz="0" w:space="0" w:color="auto"/>
                                                            <w:left w:val="none" w:sz="0" w:space="0" w:color="auto"/>
                                                            <w:bottom w:val="none" w:sz="0" w:space="0" w:color="auto"/>
                                                            <w:right w:val="none" w:sz="0" w:space="0" w:color="auto"/>
                                                          </w:divBdr>
                                                        </w:div>
                                                        <w:div w:id="427313851">
                                                          <w:marLeft w:val="0"/>
                                                          <w:marRight w:val="0"/>
                                                          <w:marTop w:val="0"/>
                                                          <w:marBottom w:val="0"/>
                                                          <w:divBdr>
                                                            <w:top w:val="none" w:sz="0" w:space="0" w:color="auto"/>
                                                            <w:left w:val="none" w:sz="0" w:space="0" w:color="auto"/>
                                                            <w:bottom w:val="none" w:sz="0" w:space="0" w:color="auto"/>
                                                            <w:right w:val="none" w:sz="0" w:space="0" w:color="auto"/>
                                                          </w:divBdr>
                                                        </w:div>
                                                        <w:div w:id="772097076">
                                                          <w:marLeft w:val="0"/>
                                                          <w:marRight w:val="0"/>
                                                          <w:marTop w:val="0"/>
                                                          <w:marBottom w:val="0"/>
                                                          <w:divBdr>
                                                            <w:top w:val="none" w:sz="0" w:space="0" w:color="auto"/>
                                                            <w:left w:val="none" w:sz="0" w:space="0" w:color="auto"/>
                                                            <w:bottom w:val="none" w:sz="0" w:space="0" w:color="auto"/>
                                                            <w:right w:val="none" w:sz="0" w:space="0" w:color="auto"/>
                                                          </w:divBdr>
                                                        </w:div>
                                                        <w:div w:id="985161103">
                                                          <w:marLeft w:val="0"/>
                                                          <w:marRight w:val="0"/>
                                                          <w:marTop w:val="0"/>
                                                          <w:marBottom w:val="0"/>
                                                          <w:divBdr>
                                                            <w:top w:val="none" w:sz="0" w:space="0" w:color="auto"/>
                                                            <w:left w:val="none" w:sz="0" w:space="0" w:color="auto"/>
                                                            <w:bottom w:val="none" w:sz="0" w:space="0" w:color="auto"/>
                                                            <w:right w:val="none" w:sz="0" w:space="0" w:color="auto"/>
                                                          </w:divBdr>
                                                        </w:div>
                                                        <w:div w:id="1179660499">
                                                          <w:marLeft w:val="0"/>
                                                          <w:marRight w:val="0"/>
                                                          <w:marTop w:val="0"/>
                                                          <w:marBottom w:val="0"/>
                                                          <w:divBdr>
                                                            <w:top w:val="none" w:sz="0" w:space="0" w:color="auto"/>
                                                            <w:left w:val="none" w:sz="0" w:space="0" w:color="auto"/>
                                                            <w:bottom w:val="none" w:sz="0" w:space="0" w:color="auto"/>
                                                            <w:right w:val="none" w:sz="0" w:space="0" w:color="auto"/>
                                                          </w:divBdr>
                                                        </w:div>
                                                        <w:div w:id="1691299845">
                                                          <w:marLeft w:val="0"/>
                                                          <w:marRight w:val="0"/>
                                                          <w:marTop w:val="0"/>
                                                          <w:marBottom w:val="0"/>
                                                          <w:divBdr>
                                                            <w:top w:val="none" w:sz="0" w:space="0" w:color="auto"/>
                                                            <w:left w:val="none" w:sz="0" w:space="0" w:color="auto"/>
                                                            <w:bottom w:val="none" w:sz="0" w:space="0" w:color="auto"/>
                                                            <w:right w:val="none" w:sz="0" w:space="0" w:color="auto"/>
                                                          </w:divBdr>
                                                        </w:div>
                                                        <w:div w:id="17306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141691">
      <w:bodyDiv w:val="1"/>
      <w:marLeft w:val="0"/>
      <w:marRight w:val="0"/>
      <w:marTop w:val="0"/>
      <w:marBottom w:val="0"/>
      <w:divBdr>
        <w:top w:val="none" w:sz="0" w:space="0" w:color="auto"/>
        <w:left w:val="none" w:sz="0" w:space="0" w:color="auto"/>
        <w:bottom w:val="none" w:sz="0" w:space="0" w:color="auto"/>
        <w:right w:val="none" w:sz="0" w:space="0" w:color="auto"/>
      </w:divBdr>
      <w:divsChild>
        <w:div w:id="2101947556">
          <w:marLeft w:val="0"/>
          <w:marRight w:val="0"/>
          <w:marTop w:val="0"/>
          <w:marBottom w:val="0"/>
          <w:divBdr>
            <w:top w:val="single" w:sz="2" w:space="0" w:color="2E2E2E"/>
            <w:left w:val="single" w:sz="2" w:space="0" w:color="2E2E2E"/>
            <w:bottom w:val="single" w:sz="2" w:space="0" w:color="2E2E2E"/>
            <w:right w:val="single" w:sz="2" w:space="0" w:color="2E2E2E"/>
          </w:divBdr>
          <w:divsChild>
            <w:div w:id="642657116">
              <w:marLeft w:val="0"/>
              <w:marRight w:val="0"/>
              <w:marTop w:val="0"/>
              <w:marBottom w:val="0"/>
              <w:divBdr>
                <w:top w:val="single" w:sz="6" w:space="0" w:color="C9C9C9"/>
                <w:left w:val="none" w:sz="0" w:space="0" w:color="auto"/>
                <w:bottom w:val="none" w:sz="0" w:space="0" w:color="auto"/>
                <w:right w:val="none" w:sz="0" w:space="0" w:color="auto"/>
              </w:divBdr>
              <w:divsChild>
                <w:div w:id="1169901984">
                  <w:marLeft w:val="0"/>
                  <w:marRight w:val="0"/>
                  <w:marTop w:val="0"/>
                  <w:marBottom w:val="0"/>
                  <w:divBdr>
                    <w:top w:val="none" w:sz="0" w:space="0" w:color="auto"/>
                    <w:left w:val="none" w:sz="0" w:space="0" w:color="auto"/>
                    <w:bottom w:val="none" w:sz="0" w:space="0" w:color="auto"/>
                    <w:right w:val="none" w:sz="0" w:space="0" w:color="auto"/>
                  </w:divBdr>
                  <w:divsChild>
                    <w:div w:id="345641256">
                      <w:marLeft w:val="0"/>
                      <w:marRight w:val="0"/>
                      <w:marTop w:val="0"/>
                      <w:marBottom w:val="0"/>
                      <w:divBdr>
                        <w:top w:val="none" w:sz="0" w:space="0" w:color="auto"/>
                        <w:left w:val="none" w:sz="0" w:space="0" w:color="auto"/>
                        <w:bottom w:val="none" w:sz="0" w:space="0" w:color="auto"/>
                        <w:right w:val="none" w:sz="0" w:space="0" w:color="auto"/>
                      </w:divBdr>
                      <w:divsChild>
                        <w:div w:id="19559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069505">
      <w:bodyDiv w:val="1"/>
      <w:marLeft w:val="0"/>
      <w:marRight w:val="0"/>
      <w:marTop w:val="0"/>
      <w:marBottom w:val="0"/>
      <w:divBdr>
        <w:top w:val="none" w:sz="0" w:space="0" w:color="auto"/>
        <w:left w:val="none" w:sz="0" w:space="0" w:color="auto"/>
        <w:bottom w:val="none" w:sz="0" w:space="0" w:color="auto"/>
        <w:right w:val="none" w:sz="0" w:space="0" w:color="auto"/>
      </w:divBdr>
      <w:divsChild>
        <w:div w:id="857964120">
          <w:marLeft w:val="0"/>
          <w:marRight w:val="0"/>
          <w:marTop w:val="0"/>
          <w:marBottom w:val="0"/>
          <w:divBdr>
            <w:top w:val="single" w:sz="2" w:space="0" w:color="2E2E2E"/>
            <w:left w:val="single" w:sz="2" w:space="0" w:color="2E2E2E"/>
            <w:bottom w:val="single" w:sz="2" w:space="0" w:color="2E2E2E"/>
            <w:right w:val="single" w:sz="2" w:space="0" w:color="2E2E2E"/>
          </w:divBdr>
          <w:divsChild>
            <w:div w:id="423917497">
              <w:marLeft w:val="0"/>
              <w:marRight w:val="0"/>
              <w:marTop w:val="0"/>
              <w:marBottom w:val="0"/>
              <w:divBdr>
                <w:top w:val="single" w:sz="6" w:space="0" w:color="C9C9C9"/>
                <w:left w:val="none" w:sz="0" w:space="0" w:color="auto"/>
                <w:bottom w:val="none" w:sz="0" w:space="0" w:color="auto"/>
                <w:right w:val="none" w:sz="0" w:space="0" w:color="auto"/>
              </w:divBdr>
              <w:divsChild>
                <w:div w:id="86393274">
                  <w:marLeft w:val="0"/>
                  <w:marRight w:val="0"/>
                  <w:marTop w:val="0"/>
                  <w:marBottom w:val="0"/>
                  <w:divBdr>
                    <w:top w:val="none" w:sz="0" w:space="0" w:color="auto"/>
                    <w:left w:val="none" w:sz="0" w:space="0" w:color="auto"/>
                    <w:bottom w:val="none" w:sz="0" w:space="0" w:color="auto"/>
                    <w:right w:val="none" w:sz="0" w:space="0" w:color="auto"/>
                  </w:divBdr>
                  <w:divsChild>
                    <w:div w:id="361052544">
                      <w:marLeft w:val="0"/>
                      <w:marRight w:val="0"/>
                      <w:marTop w:val="0"/>
                      <w:marBottom w:val="0"/>
                      <w:divBdr>
                        <w:top w:val="none" w:sz="0" w:space="0" w:color="auto"/>
                        <w:left w:val="none" w:sz="0" w:space="0" w:color="auto"/>
                        <w:bottom w:val="none" w:sz="0" w:space="0" w:color="auto"/>
                        <w:right w:val="none" w:sz="0" w:space="0" w:color="auto"/>
                      </w:divBdr>
                      <w:divsChild>
                        <w:div w:id="8962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5862">
      <w:bodyDiv w:val="1"/>
      <w:marLeft w:val="0"/>
      <w:marRight w:val="0"/>
      <w:marTop w:val="0"/>
      <w:marBottom w:val="0"/>
      <w:divBdr>
        <w:top w:val="none" w:sz="0" w:space="0" w:color="auto"/>
        <w:left w:val="none" w:sz="0" w:space="0" w:color="auto"/>
        <w:bottom w:val="none" w:sz="0" w:space="0" w:color="auto"/>
        <w:right w:val="none" w:sz="0" w:space="0" w:color="auto"/>
      </w:divBdr>
      <w:divsChild>
        <w:div w:id="879631667">
          <w:marLeft w:val="0"/>
          <w:marRight w:val="0"/>
          <w:marTop w:val="0"/>
          <w:marBottom w:val="0"/>
          <w:divBdr>
            <w:top w:val="none" w:sz="0" w:space="0" w:color="auto"/>
            <w:left w:val="none" w:sz="0" w:space="0" w:color="auto"/>
            <w:bottom w:val="none" w:sz="0" w:space="0" w:color="auto"/>
            <w:right w:val="none" w:sz="0" w:space="0" w:color="auto"/>
          </w:divBdr>
          <w:divsChild>
            <w:div w:id="729613554">
              <w:marLeft w:val="0"/>
              <w:marRight w:val="0"/>
              <w:marTop w:val="0"/>
              <w:marBottom w:val="0"/>
              <w:divBdr>
                <w:top w:val="none" w:sz="0" w:space="0" w:color="auto"/>
                <w:left w:val="none" w:sz="0" w:space="0" w:color="auto"/>
                <w:bottom w:val="none" w:sz="0" w:space="0" w:color="auto"/>
                <w:right w:val="none" w:sz="0" w:space="0" w:color="auto"/>
              </w:divBdr>
              <w:divsChild>
                <w:div w:id="1393389884">
                  <w:marLeft w:val="0"/>
                  <w:marRight w:val="0"/>
                  <w:marTop w:val="167"/>
                  <w:marBottom w:val="167"/>
                  <w:divBdr>
                    <w:top w:val="none" w:sz="0" w:space="0" w:color="auto"/>
                    <w:left w:val="none" w:sz="0" w:space="0" w:color="auto"/>
                    <w:bottom w:val="none" w:sz="0" w:space="0" w:color="auto"/>
                    <w:right w:val="none" w:sz="0" w:space="0" w:color="auto"/>
                  </w:divBdr>
                  <w:divsChild>
                    <w:div w:id="1342121845">
                      <w:marLeft w:val="0"/>
                      <w:marRight w:val="0"/>
                      <w:marTop w:val="0"/>
                      <w:marBottom w:val="0"/>
                      <w:divBdr>
                        <w:top w:val="none" w:sz="0" w:space="0" w:color="auto"/>
                        <w:left w:val="none" w:sz="0" w:space="0" w:color="auto"/>
                        <w:bottom w:val="none" w:sz="0" w:space="0" w:color="auto"/>
                        <w:right w:val="none" w:sz="0" w:space="0" w:color="auto"/>
                      </w:divBdr>
                      <w:divsChild>
                        <w:div w:id="575016335">
                          <w:marLeft w:val="0"/>
                          <w:marRight w:val="0"/>
                          <w:marTop w:val="0"/>
                          <w:marBottom w:val="0"/>
                          <w:divBdr>
                            <w:top w:val="none" w:sz="0" w:space="0" w:color="auto"/>
                            <w:left w:val="none" w:sz="0" w:space="0" w:color="auto"/>
                            <w:bottom w:val="none" w:sz="0" w:space="0" w:color="auto"/>
                            <w:right w:val="none" w:sz="0" w:space="0" w:color="auto"/>
                          </w:divBdr>
                        </w:div>
                        <w:div w:id="815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202590">
      <w:bodyDiv w:val="1"/>
      <w:marLeft w:val="0"/>
      <w:marRight w:val="0"/>
      <w:marTop w:val="0"/>
      <w:marBottom w:val="0"/>
      <w:divBdr>
        <w:top w:val="none" w:sz="0" w:space="0" w:color="auto"/>
        <w:left w:val="none" w:sz="0" w:space="0" w:color="auto"/>
        <w:bottom w:val="none" w:sz="0" w:space="0" w:color="auto"/>
        <w:right w:val="none" w:sz="0" w:space="0" w:color="auto"/>
      </w:divBdr>
      <w:divsChild>
        <w:div w:id="1352300087">
          <w:marLeft w:val="0"/>
          <w:marRight w:val="0"/>
          <w:marTop w:val="0"/>
          <w:marBottom w:val="0"/>
          <w:divBdr>
            <w:top w:val="single" w:sz="2" w:space="0" w:color="2E2E2E"/>
            <w:left w:val="single" w:sz="2" w:space="0" w:color="2E2E2E"/>
            <w:bottom w:val="single" w:sz="2" w:space="0" w:color="2E2E2E"/>
            <w:right w:val="single" w:sz="2" w:space="0" w:color="2E2E2E"/>
          </w:divBdr>
          <w:divsChild>
            <w:div w:id="135144065">
              <w:marLeft w:val="0"/>
              <w:marRight w:val="0"/>
              <w:marTop w:val="0"/>
              <w:marBottom w:val="0"/>
              <w:divBdr>
                <w:top w:val="single" w:sz="6" w:space="0" w:color="C9C9C9"/>
                <w:left w:val="none" w:sz="0" w:space="0" w:color="auto"/>
                <w:bottom w:val="none" w:sz="0" w:space="0" w:color="auto"/>
                <w:right w:val="none" w:sz="0" w:space="0" w:color="auto"/>
              </w:divBdr>
              <w:divsChild>
                <w:div w:id="1192376424">
                  <w:marLeft w:val="0"/>
                  <w:marRight w:val="0"/>
                  <w:marTop w:val="0"/>
                  <w:marBottom w:val="0"/>
                  <w:divBdr>
                    <w:top w:val="none" w:sz="0" w:space="0" w:color="auto"/>
                    <w:left w:val="none" w:sz="0" w:space="0" w:color="auto"/>
                    <w:bottom w:val="none" w:sz="0" w:space="0" w:color="auto"/>
                    <w:right w:val="none" w:sz="0" w:space="0" w:color="auto"/>
                  </w:divBdr>
                  <w:divsChild>
                    <w:div w:id="463087347">
                      <w:marLeft w:val="0"/>
                      <w:marRight w:val="0"/>
                      <w:marTop w:val="0"/>
                      <w:marBottom w:val="0"/>
                      <w:divBdr>
                        <w:top w:val="none" w:sz="0" w:space="0" w:color="auto"/>
                        <w:left w:val="none" w:sz="0" w:space="0" w:color="auto"/>
                        <w:bottom w:val="none" w:sz="0" w:space="0" w:color="auto"/>
                        <w:right w:val="none" w:sz="0" w:space="0" w:color="auto"/>
                      </w:divBdr>
                      <w:divsChild>
                        <w:div w:id="1464494111">
                          <w:marLeft w:val="0"/>
                          <w:marRight w:val="0"/>
                          <w:marTop w:val="225"/>
                          <w:marBottom w:val="180"/>
                          <w:divBdr>
                            <w:top w:val="single" w:sz="6" w:space="0" w:color="D7D7D7"/>
                            <w:left w:val="single" w:sz="2" w:space="0" w:color="D7D7D7"/>
                            <w:bottom w:val="single" w:sz="6" w:space="0" w:color="D7D7D7"/>
                            <w:right w:val="single" w:sz="2" w:space="0" w:color="D7D7D7"/>
                          </w:divBdr>
                          <w:divsChild>
                            <w:div w:id="416101632">
                              <w:marLeft w:val="0"/>
                              <w:marRight w:val="0"/>
                              <w:marTop w:val="0"/>
                              <w:marBottom w:val="0"/>
                              <w:divBdr>
                                <w:top w:val="none" w:sz="0" w:space="0" w:color="auto"/>
                                <w:left w:val="none" w:sz="0" w:space="0" w:color="auto"/>
                                <w:bottom w:val="none" w:sz="0" w:space="0" w:color="auto"/>
                                <w:right w:val="none" w:sz="0" w:space="0" w:color="auto"/>
                              </w:divBdr>
                              <w:divsChild>
                                <w:div w:id="15325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9965566">
      <w:bodyDiv w:val="1"/>
      <w:marLeft w:val="0"/>
      <w:marRight w:val="0"/>
      <w:marTop w:val="0"/>
      <w:marBottom w:val="0"/>
      <w:divBdr>
        <w:top w:val="none" w:sz="0" w:space="0" w:color="auto"/>
        <w:left w:val="none" w:sz="0" w:space="0" w:color="auto"/>
        <w:bottom w:val="none" w:sz="0" w:space="0" w:color="auto"/>
        <w:right w:val="none" w:sz="0" w:space="0" w:color="auto"/>
      </w:divBdr>
      <w:divsChild>
        <w:div w:id="1879201394">
          <w:marLeft w:val="0"/>
          <w:marRight w:val="0"/>
          <w:marTop w:val="0"/>
          <w:marBottom w:val="0"/>
          <w:divBdr>
            <w:top w:val="single" w:sz="2" w:space="0" w:color="2E2E2E"/>
            <w:left w:val="single" w:sz="2" w:space="0" w:color="2E2E2E"/>
            <w:bottom w:val="single" w:sz="2" w:space="0" w:color="2E2E2E"/>
            <w:right w:val="single" w:sz="2" w:space="0" w:color="2E2E2E"/>
          </w:divBdr>
          <w:divsChild>
            <w:div w:id="707027100">
              <w:marLeft w:val="0"/>
              <w:marRight w:val="0"/>
              <w:marTop w:val="0"/>
              <w:marBottom w:val="0"/>
              <w:divBdr>
                <w:top w:val="single" w:sz="6" w:space="0" w:color="C9C9C9"/>
                <w:left w:val="none" w:sz="0" w:space="0" w:color="auto"/>
                <w:bottom w:val="none" w:sz="0" w:space="0" w:color="auto"/>
                <w:right w:val="none" w:sz="0" w:space="0" w:color="auto"/>
              </w:divBdr>
              <w:divsChild>
                <w:div w:id="1800416997">
                  <w:marLeft w:val="0"/>
                  <w:marRight w:val="0"/>
                  <w:marTop w:val="0"/>
                  <w:marBottom w:val="0"/>
                  <w:divBdr>
                    <w:top w:val="none" w:sz="0" w:space="0" w:color="auto"/>
                    <w:left w:val="none" w:sz="0" w:space="0" w:color="auto"/>
                    <w:bottom w:val="none" w:sz="0" w:space="0" w:color="auto"/>
                    <w:right w:val="none" w:sz="0" w:space="0" w:color="auto"/>
                  </w:divBdr>
                  <w:divsChild>
                    <w:div w:id="759373929">
                      <w:marLeft w:val="0"/>
                      <w:marRight w:val="0"/>
                      <w:marTop w:val="0"/>
                      <w:marBottom w:val="0"/>
                      <w:divBdr>
                        <w:top w:val="none" w:sz="0" w:space="0" w:color="auto"/>
                        <w:left w:val="none" w:sz="0" w:space="0" w:color="auto"/>
                        <w:bottom w:val="none" w:sz="0" w:space="0" w:color="auto"/>
                        <w:right w:val="none" w:sz="0" w:space="0" w:color="auto"/>
                      </w:divBdr>
                      <w:divsChild>
                        <w:div w:id="871067907">
                          <w:marLeft w:val="0"/>
                          <w:marRight w:val="0"/>
                          <w:marTop w:val="225"/>
                          <w:marBottom w:val="180"/>
                          <w:divBdr>
                            <w:top w:val="single" w:sz="6" w:space="0" w:color="D7D7D7"/>
                            <w:left w:val="single" w:sz="2" w:space="0" w:color="D7D7D7"/>
                            <w:bottom w:val="single" w:sz="6" w:space="0" w:color="D7D7D7"/>
                            <w:right w:val="single" w:sz="2" w:space="0" w:color="D7D7D7"/>
                          </w:divBdr>
                          <w:divsChild>
                            <w:div w:id="1351836106">
                              <w:marLeft w:val="0"/>
                              <w:marRight w:val="0"/>
                              <w:marTop w:val="0"/>
                              <w:marBottom w:val="0"/>
                              <w:divBdr>
                                <w:top w:val="none" w:sz="0" w:space="0" w:color="auto"/>
                                <w:left w:val="none" w:sz="0" w:space="0" w:color="auto"/>
                                <w:bottom w:val="none" w:sz="0" w:space="0" w:color="auto"/>
                                <w:right w:val="none" w:sz="0" w:space="0" w:color="auto"/>
                              </w:divBdr>
                              <w:divsChild>
                                <w:div w:id="45495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7699775">
      <w:bodyDiv w:val="1"/>
      <w:marLeft w:val="0"/>
      <w:marRight w:val="0"/>
      <w:marTop w:val="0"/>
      <w:marBottom w:val="0"/>
      <w:divBdr>
        <w:top w:val="none" w:sz="0" w:space="0" w:color="auto"/>
        <w:left w:val="none" w:sz="0" w:space="0" w:color="auto"/>
        <w:bottom w:val="none" w:sz="0" w:space="0" w:color="auto"/>
        <w:right w:val="none" w:sz="0" w:space="0" w:color="auto"/>
      </w:divBdr>
    </w:div>
    <w:div w:id="1886679752">
      <w:bodyDiv w:val="1"/>
      <w:marLeft w:val="0"/>
      <w:marRight w:val="0"/>
      <w:marTop w:val="0"/>
      <w:marBottom w:val="0"/>
      <w:divBdr>
        <w:top w:val="none" w:sz="0" w:space="0" w:color="auto"/>
        <w:left w:val="none" w:sz="0" w:space="0" w:color="auto"/>
        <w:bottom w:val="none" w:sz="0" w:space="0" w:color="auto"/>
        <w:right w:val="none" w:sz="0" w:space="0" w:color="auto"/>
      </w:divBdr>
    </w:div>
    <w:div w:id="2051609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0.wmf"/><Relationship Id="rId39" Type="http://schemas.openxmlformats.org/officeDocument/2006/relationships/image" Target="media/image21.w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hyperlink" Target="http://www.sciencedirect.com/science/article/pii/S0927024810003296" TargetMode="Externa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8.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7.wmf"/><Relationship Id="rId29" Type="http://schemas.openxmlformats.org/officeDocument/2006/relationships/image" Target="media/image12.jpeg"/><Relationship Id="rId41" Type="http://schemas.openxmlformats.org/officeDocument/2006/relationships/image" Target="media/image2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9.wmf"/><Relationship Id="rId32" Type="http://schemas.openxmlformats.org/officeDocument/2006/relationships/oleObject" Target="embeddings/oleObject10.bin"/><Relationship Id="rId37" Type="http://schemas.openxmlformats.org/officeDocument/2006/relationships/image" Target="media/image19.png"/><Relationship Id="rId40" Type="http://schemas.openxmlformats.org/officeDocument/2006/relationships/oleObject" Target="embeddings/oleObject11.bin"/><Relationship Id="rId45" Type="http://schemas.openxmlformats.org/officeDocument/2006/relationships/image" Target="media/image26.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oleObject" Target="embeddings/oleObject7.bin"/><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hyperlink" Target="http://www.sciencedirect.com/science/article/pii/S0927024810003296" TargetMode="External"/><Relationship Id="rId10" Type="http://schemas.openxmlformats.org/officeDocument/2006/relationships/oleObject" Target="embeddings/oleObject1.bin"/><Relationship Id="rId19" Type="http://schemas.openxmlformats.org/officeDocument/2006/relationships/image" Target="media/image6.png"/><Relationship Id="rId31" Type="http://schemas.openxmlformats.org/officeDocument/2006/relationships/image" Target="media/image14.wmf"/><Relationship Id="rId44" Type="http://schemas.openxmlformats.org/officeDocument/2006/relationships/image" Target="media/image25.pn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hyperlink" Target="http://www.sciencedirect.com/science/article/pii/S0927024810003296" TargetMode="External"/><Relationship Id="rId8" Type="http://schemas.openxmlformats.org/officeDocument/2006/relationships/endnotes" Target="endnotes.xml"/><Relationship Id="rId51" Type="http://schemas.openxmlformats.org/officeDocument/2006/relationships/hyperlink" Target="http://www.sciencedirect.com/science/journal/0927024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ED67C6AE-5C00-41B4-AB97-D66EA0C47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8728</Words>
  <Characters>48009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
    </vt:vector>
  </TitlesOfParts>
  <Company>Abengoa</Company>
  <LinksUpToDate>false</LinksUpToDate>
  <CharactersWithSpaces>56624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Francisco Javier Ruiz Cabañas</dc:creator>
  <cp:lastModifiedBy>usuario</cp:lastModifiedBy>
  <cp:revision>2</cp:revision>
  <cp:lastPrinted>2016-06-28T14:27:00Z</cp:lastPrinted>
  <dcterms:created xsi:type="dcterms:W3CDTF">2017-04-10T09:38:00Z</dcterms:created>
  <dcterms:modified xsi:type="dcterms:W3CDTF">2017-04-10T09:38:00Z</dcterms:modified>
</cp:coreProperties>
</file>